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3E82" w14:textId="25DB230D" w:rsidR="00080832" w:rsidRDefault="00080832" w:rsidP="00875F93">
      <w:pPr>
        <w:jc w:val="center"/>
        <w:rPr>
          <w:rFonts w:ascii="Garamond" w:hAnsi="Garamond"/>
          <w:b/>
          <w:sz w:val="32"/>
          <w:szCs w:val="32"/>
        </w:rPr>
      </w:pPr>
      <w:r w:rsidRPr="00875F93">
        <w:rPr>
          <w:rFonts w:ascii="Garamond" w:hAnsi="Garamond"/>
          <w:b/>
          <w:sz w:val="32"/>
          <w:szCs w:val="32"/>
        </w:rPr>
        <w:t>Általános szerződési feltételek</w:t>
      </w:r>
    </w:p>
    <w:p w14:paraId="62DC618B" w14:textId="2D4B7227" w:rsidR="00875F93" w:rsidRPr="00875F93" w:rsidRDefault="00875F93" w:rsidP="00875F93">
      <w:pPr>
        <w:jc w:val="center"/>
        <w:rPr>
          <w:rFonts w:ascii="Garamond" w:hAnsi="Garamond"/>
          <w:b/>
          <w:sz w:val="26"/>
          <w:szCs w:val="26"/>
        </w:rPr>
      </w:pPr>
    </w:p>
    <w:p w14:paraId="4267181C" w14:textId="6C0C9D04" w:rsidR="00875F93" w:rsidRDefault="00875F93" w:rsidP="00875F93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Általános rendelkezések</w:t>
      </w:r>
    </w:p>
    <w:p w14:paraId="234246BA" w14:textId="40A021DD" w:rsidR="00875F93" w:rsidRDefault="00875F93" w:rsidP="00875F93">
      <w:pPr>
        <w:jc w:val="center"/>
        <w:rPr>
          <w:rFonts w:ascii="Garamond" w:hAnsi="Garamond"/>
          <w:b/>
          <w:sz w:val="26"/>
          <w:szCs w:val="26"/>
        </w:rPr>
      </w:pPr>
    </w:p>
    <w:p w14:paraId="7AC3EB28" w14:textId="7D57C416" w:rsidR="00D34896" w:rsidRDefault="00D34896" w:rsidP="00625E4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</w:r>
      <w:r w:rsidR="00875F93">
        <w:rPr>
          <w:rFonts w:ascii="Garamond" w:hAnsi="Garamond"/>
          <w:sz w:val="26"/>
          <w:szCs w:val="26"/>
        </w:rPr>
        <w:t>A jelen Általános Szerződési Feltételek (a továbbiakban: „</w:t>
      </w:r>
      <w:r w:rsidR="00875F93" w:rsidRPr="00875F93">
        <w:rPr>
          <w:rFonts w:ascii="Garamond" w:hAnsi="Garamond"/>
          <w:b/>
          <w:sz w:val="26"/>
          <w:szCs w:val="26"/>
        </w:rPr>
        <w:t>ÁSZF</w:t>
      </w:r>
      <w:r w:rsidR="00875F93">
        <w:rPr>
          <w:rFonts w:ascii="Garamond" w:hAnsi="Garamond"/>
          <w:sz w:val="26"/>
          <w:szCs w:val="26"/>
        </w:rPr>
        <w:t>”) a</w:t>
      </w:r>
      <w:r w:rsidR="00875F93" w:rsidRPr="00875F93">
        <w:rPr>
          <w:rFonts w:ascii="Garamond" w:hAnsi="Garamond"/>
          <w:sz w:val="26"/>
          <w:szCs w:val="26"/>
        </w:rPr>
        <w:t xml:space="preserve"> Bechtle direct Kereskedelmi és Szolgáltató Korlátolt Felelősségű Társaság</w:t>
      </w:r>
      <w:r w:rsidR="00875F93">
        <w:rPr>
          <w:rFonts w:ascii="Garamond" w:hAnsi="Garamond"/>
          <w:sz w:val="26"/>
          <w:szCs w:val="26"/>
        </w:rPr>
        <w:t xml:space="preserve"> </w:t>
      </w:r>
      <w:r w:rsidR="00875F93" w:rsidRPr="00875F93">
        <w:rPr>
          <w:rFonts w:ascii="Garamond" w:hAnsi="Garamond"/>
          <w:sz w:val="26"/>
          <w:szCs w:val="26"/>
        </w:rPr>
        <w:t>(</w:t>
      </w:r>
      <w:r w:rsidR="00875F93">
        <w:rPr>
          <w:rFonts w:ascii="Garamond" w:hAnsi="Garamond"/>
          <w:sz w:val="26"/>
          <w:szCs w:val="26"/>
        </w:rPr>
        <w:t xml:space="preserve">székhely: </w:t>
      </w:r>
      <w:r w:rsidR="00875F93" w:rsidRPr="00875F93">
        <w:rPr>
          <w:rFonts w:ascii="Garamond" w:hAnsi="Garamond"/>
          <w:sz w:val="26"/>
          <w:szCs w:val="26"/>
        </w:rPr>
        <w:t>1</w:t>
      </w:r>
      <w:r w:rsidR="00617ED6">
        <w:rPr>
          <w:rFonts w:ascii="Garamond" w:hAnsi="Garamond"/>
          <w:sz w:val="26"/>
          <w:szCs w:val="26"/>
        </w:rPr>
        <w:t>037</w:t>
      </w:r>
      <w:r w:rsidR="00875F93" w:rsidRPr="00875F93">
        <w:rPr>
          <w:rFonts w:ascii="Garamond" w:hAnsi="Garamond"/>
          <w:sz w:val="26"/>
          <w:szCs w:val="26"/>
        </w:rPr>
        <w:t xml:space="preserve"> Budapest, </w:t>
      </w:r>
      <w:r w:rsidR="00617ED6">
        <w:rPr>
          <w:rFonts w:ascii="Garamond" w:hAnsi="Garamond"/>
          <w:sz w:val="26"/>
          <w:szCs w:val="26"/>
        </w:rPr>
        <w:t>Montevideó utca 16/B</w:t>
      </w:r>
      <w:r w:rsidR="00875F93" w:rsidRPr="00875F93">
        <w:rPr>
          <w:rFonts w:ascii="Garamond" w:hAnsi="Garamond"/>
          <w:sz w:val="26"/>
          <w:szCs w:val="26"/>
        </w:rPr>
        <w:t>.</w:t>
      </w:r>
      <w:r w:rsidR="00875F93">
        <w:rPr>
          <w:rFonts w:ascii="Garamond" w:hAnsi="Garamond"/>
          <w:sz w:val="26"/>
          <w:szCs w:val="26"/>
        </w:rPr>
        <w:t xml:space="preserve">; cégjegyzékszám: </w:t>
      </w:r>
      <w:r w:rsidR="00875F93" w:rsidRPr="00875F93">
        <w:rPr>
          <w:rFonts w:ascii="Garamond" w:hAnsi="Garamond"/>
          <w:sz w:val="26"/>
          <w:szCs w:val="26"/>
        </w:rPr>
        <w:t>01-09-976002</w:t>
      </w:r>
      <w:r w:rsidR="00875F93">
        <w:rPr>
          <w:rFonts w:ascii="Garamond" w:hAnsi="Garamond"/>
          <w:sz w:val="26"/>
          <w:szCs w:val="26"/>
        </w:rPr>
        <w:t>; a</w:t>
      </w:r>
      <w:r w:rsidR="00875F93" w:rsidRPr="00875F93">
        <w:rPr>
          <w:rFonts w:ascii="Garamond" w:hAnsi="Garamond"/>
          <w:sz w:val="26"/>
          <w:szCs w:val="26"/>
        </w:rPr>
        <w:t>dószám: 23739226-2-4</w:t>
      </w:r>
      <w:r w:rsidR="00617ED6">
        <w:rPr>
          <w:rFonts w:ascii="Garamond" w:hAnsi="Garamond"/>
          <w:sz w:val="26"/>
          <w:szCs w:val="26"/>
        </w:rPr>
        <w:t>1</w:t>
      </w:r>
      <w:r w:rsidR="00875F93">
        <w:rPr>
          <w:rFonts w:ascii="Garamond" w:hAnsi="Garamond"/>
          <w:sz w:val="26"/>
          <w:szCs w:val="26"/>
        </w:rPr>
        <w:t xml:space="preserve">; statisztikai számjel: </w:t>
      </w:r>
      <w:r w:rsidR="00875F93" w:rsidRPr="00875F93">
        <w:rPr>
          <w:rFonts w:ascii="Garamond" w:hAnsi="Garamond"/>
          <w:sz w:val="26"/>
          <w:szCs w:val="26"/>
        </w:rPr>
        <w:t>23739226-4741-113-01.</w:t>
      </w:r>
      <w:r>
        <w:rPr>
          <w:rFonts w:ascii="Garamond" w:hAnsi="Garamond"/>
          <w:sz w:val="26"/>
          <w:szCs w:val="26"/>
        </w:rPr>
        <w:t xml:space="preserve">; </w:t>
      </w:r>
      <w:r w:rsidRPr="00D34896">
        <w:rPr>
          <w:rFonts w:ascii="Garamond" w:hAnsi="Garamond"/>
          <w:sz w:val="26"/>
          <w:szCs w:val="26"/>
        </w:rPr>
        <w:t>Európai Egyedi Azonosító: HUOCCSZ.01-09-976002</w:t>
      </w:r>
      <w:r>
        <w:rPr>
          <w:rFonts w:ascii="Garamond" w:hAnsi="Garamond"/>
          <w:sz w:val="26"/>
          <w:szCs w:val="26"/>
        </w:rPr>
        <w:t>; telefonszám: (+36 1</w:t>
      </w:r>
      <w:r w:rsidR="00124BFD">
        <w:rPr>
          <w:rFonts w:ascii="Garamond" w:hAnsi="Garamond"/>
          <w:sz w:val="26"/>
          <w:szCs w:val="26"/>
        </w:rPr>
        <w:t xml:space="preserve">) </w:t>
      </w:r>
      <w:r w:rsidR="00124BFD" w:rsidRPr="00124BFD">
        <w:rPr>
          <w:rFonts w:ascii="Garamond" w:hAnsi="Garamond"/>
          <w:sz w:val="26"/>
          <w:szCs w:val="26"/>
        </w:rPr>
        <w:t>88273-91</w:t>
      </w:r>
      <w:r w:rsidR="00124BFD">
        <w:rPr>
          <w:rFonts w:ascii="Garamond" w:hAnsi="Garamond"/>
          <w:sz w:val="26"/>
          <w:szCs w:val="26"/>
        </w:rPr>
        <w:t xml:space="preserve">; </w:t>
      </w:r>
      <w:r>
        <w:rPr>
          <w:rFonts w:ascii="Garamond" w:hAnsi="Garamond"/>
          <w:sz w:val="26"/>
          <w:szCs w:val="26"/>
        </w:rPr>
        <w:t xml:space="preserve">e-mail: </w:t>
      </w:r>
      <w:hyperlink r:id="rId8" w:history="1">
        <w:r w:rsidRPr="008D58A3">
          <w:rPr>
            <w:rStyle w:val="Hiperhivatkozs"/>
            <w:rFonts w:ascii="Garamond" w:hAnsi="Garamond"/>
            <w:sz w:val="26"/>
            <w:szCs w:val="26"/>
          </w:rPr>
          <w:t>sales@bechtle.hu</w:t>
        </w:r>
      </w:hyperlink>
      <w:r>
        <w:rPr>
          <w:rFonts w:ascii="Garamond" w:hAnsi="Garamond"/>
          <w:sz w:val="26"/>
          <w:szCs w:val="26"/>
        </w:rPr>
        <w:t xml:space="preserve"> – a továbbiakban: „</w:t>
      </w:r>
      <w:r>
        <w:rPr>
          <w:rFonts w:ascii="Garamond" w:hAnsi="Garamond"/>
          <w:b/>
          <w:sz w:val="26"/>
          <w:szCs w:val="26"/>
        </w:rPr>
        <w:t>Bechtle direct</w:t>
      </w:r>
      <w:r>
        <w:rPr>
          <w:rFonts w:ascii="Garamond" w:hAnsi="Garamond"/>
          <w:sz w:val="26"/>
          <w:szCs w:val="26"/>
        </w:rPr>
        <w:t xml:space="preserve">”) valamennyi, a Bechtle direct-tel, mint </w:t>
      </w:r>
      <w:r w:rsidRPr="00F62242">
        <w:rPr>
          <w:rFonts w:ascii="Garamond" w:hAnsi="Garamond"/>
          <w:sz w:val="26"/>
          <w:szCs w:val="26"/>
        </w:rPr>
        <w:t>szállítóval, illetve szolgálatás nyújtóval harmadik személy, mint megrendelő által szállításra és/vagy szolgálatásnyújtásra irányuló (egyedi</w:t>
      </w:r>
      <w:r w:rsidR="00124BFD" w:rsidRPr="00F62242">
        <w:rPr>
          <w:rFonts w:ascii="Garamond" w:hAnsi="Garamond"/>
          <w:sz w:val="26"/>
          <w:szCs w:val="26"/>
        </w:rPr>
        <w:t>/eseti-, illetve keret</w:t>
      </w:r>
      <w:r w:rsidRPr="00F62242">
        <w:rPr>
          <w:rFonts w:ascii="Garamond" w:hAnsi="Garamond"/>
          <w:sz w:val="26"/>
          <w:szCs w:val="26"/>
        </w:rPr>
        <w:t>) szerződés</w:t>
      </w:r>
      <w:r w:rsidR="00245053" w:rsidRPr="00F62242">
        <w:rPr>
          <w:rFonts w:ascii="Garamond" w:hAnsi="Garamond"/>
          <w:sz w:val="26"/>
          <w:szCs w:val="26"/>
        </w:rPr>
        <w:t xml:space="preserve"> szerződéskötő felekre és a jogügyletre irányadó szerződéses feltételeit tartalmazza</w:t>
      </w:r>
      <w:r w:rsidRPr="00F62242">
        <w:rPr>
          <w:rFonts w:ascii="Garamond" w:hAnsi="Garamond"/>
          <w:sz w:val="26"/>
          <w:szCs w:val="26"/>
        </w:rPr>
        <w:t>.</w:t>
      </w:r>
    </w:p>
    <w:p w14:paraId="4602275A" w14:textId="30ABB024" w:rsidR="00124BFD" w:rsidRDefault="00D34896" w:rsidP="00625E4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</w:r>
      <w:r w:rsidR="00E66B04">
        <w:rPr>
          <w:rFonts w:ascii="Garamond" w:hAnsi="Garamond"/>
          <w:sz w:val="26"/>
          <w:szCs w:val="26"/>
        </w:rPr>
        <w:t>A</w:t>
      </w:r>
      <w:r w:rsidR="00124BFD">
        <w:rPr>
          <w:rFonts w:ascii="Garamond" w:hAnsi="Garamond"/>
          <w:sz w:val="26"/>
          <w:szCs w:val="26"/>
        </w:rPr>
        <w:t xml:space="preserve"> Bechtle direct a jelen ÁSZF tartalmának szerződéskötés előtt történő megismerését szerződő partnerei számára minden esetben lehetővé teszi. Az ÁSZF mindenkor hatályos változata elérhető és megismerhető a </w:t>
      </w:r>
      <w:hyperlink r:id="rId9" w:history="1">
        <w:r w:rsidR="00617ED6" w:rsidRPr="00403C48">
          <w:rPr>
            <w:rStyle w:val="Hiperhivatkozs"/>
            <w:rFonts w:ascii="Garamond" w:hAnsi="Garamond"/>
            <w:sz w:val="26"/>
            <w:szCs w:val="26"/>
          </w:rPr>
          <w:t>www.shop.bechtle.</w:t>
        </w:r>
      </w:hyperlink>
      <w:r w:rsidR="00617ED6" w:rsidRPr="00617ED6">
        <w:rPr>
          <w:rStyle w:val="Hiperhivatkozs"/>
          <w:rFonts w:ascii="Garamond" w:hAnsi="Garamond"/>
          <w:sz w:val="26"/>
          <w:szCs w:val="26"/>
        </w:rPr>
        <w:t>com/hu</w:t>
      </w:r>
      <w:r w:rsidR="00124BFD">
        <w:rPr>
          <w:rFonts w:ascii="Garamond" w:hAnsi="Garamond"/>
          <w:sz w:val="26"/>
          <w:szCs w:val="26"/>
        </w:rPr>
        <w:t xml:space="preserve"> honlapon </w:t>
      </w:r>
      <w:proofErr w:type="gramStart"/>
      <w:r w:rsidR="00124BFD">
        <w:rPr>
          <w:rFonts w:ascii="Garamond" w:hAnsi="Garamond"/>
          <w:sz w:val="26"/>
          <w:szCs w:val="26"/>
        </w:rPr>
        <w:t>az  „</w:t>
      </w:r>
      <w:proofErr w:type="gramEnd"/>
      <w:r w:rsidR="00124BFD">
        <w:rPr>
          <w:rFonts w:ascii="Garamond" w:hAnsi="Garamond"/>
          <w:sz w:val="26"/>
          <w:szCs w:val="26"/>
        </w:rPr>
        <w:t>Általános Szerződési Feltételek” link alatt.</w:t>
      </w:r>
    </w:p>
    <w:p w14:paraId="070703F4" w14:textId="7FC270E5" w:rsidR="00124BFD" w:rsidRDefault="00124BFD" w:rsidP="00D34896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  <w:t>A Bechtle direct-tel szerződő partner minden esetben a szerződéskötést megelőzően jogosult a 2. pontban meghatározott elérhetőség útján az ÁSZF-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>
        <w:rPr>
          <w:rFonts w:ascii="Garamond" w:hAnsi="Garamond"/>
          <w:sz w:val="26"/>
          <w:szCs w:val="26"/>
        </w:rPr>
        <w:t xml:space="preserve"> áttekinteni, amelyet követően – a Bechtle direct-tel történő szerződéskötés során, a szerződéskötés előfeltételeként – köteles nyilatkozni arról, hogy az ÁSZF-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>
        <w:rPr>
          <w:rFonts w:ascii="Garamond" w:hAnsi="Garamond"/>
          <w:sz w:val="26"/>
          <w:szCs w:val="26"/>
        </w:rPr>
        <w:t xml:space="preserve"> tartalmát a szerződéskötést megelőzően megismerte</w:t>
      </w:r>
      <w:r w:rsidR="000C23CD">
        <w:rPr>
          <w:rFonts w:ascii="Garamond" w:hAnsi="Garamond"/>
          <w:sz w:val="26"/>
          <w:szCs w:val="26"/>
        </w:rPr>
        <w:t xml:space="preserve"> és annak tartalmát kifejezetten elfogadta</w:t>
      </w:r>
      <w:r w:rsidR="008B5BC9">
        <w:rPr>
          <w:rFonts w:ascii="Garamond" w:hAnsi="Garamond"/>
          <w:sz w:val="26"/>
          <w:szCs w:val="26"/>
        </w:rPr>
        <w:t>.</w:t>
      </w:r>
      <w:r w:rsidR="000C23CD">
        <w:rPr>
          <w:rFonts w:ascii="Garamond" w:hAnsi="Garamond"/>
          <w:sz w:val="26"/>
          <w:szCs w:val="26"/>
        </w:rPr>
        <w:t xml:space="preserve"> E nyilatkozat hiányában a Bechtle direct-tel szerződés nem hozható létre.</w:t>
      </w:r>
    </w:p>
    <w:p w14:paraId="61720237" w14:textId="2BFAF954" w:rsidR="00051802" w:rsidRDefault="00051802" w:rsidP="00D34896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  <w:t>A Bechtle direct által bármely formában</w:t>
      </w:r>
      <w:r w:rsidRPr="00051802">
        <w:rPr>
          <w:rFonts w:ascii="Garamond" w:hAnsi="Garamond"/>
          <w:sz w:val="26"/>
          <w:szCs w:val="26"/>
        </w:rPr>
        <w:t xml:space="preserve"> közzétett nyilatkozatok, amelyek katalógusok, prospektusok, körlevelek, hirdetések, ábrák, reklámok</w:t>
      </w:r>
      <w:r w:rsidR="00E50D35">
        <w:rPr>
          <w:rFonts w:ascii="Garamond" w:hAnsi="Garamond"/>
          <w:sz w:val="26"/>
          <w:szCs w:val="26"/>
        </w:rPr>
        <w:t>, illetve</w:t>
      </w:r>
      <w:r w:rsidRPr="00051802">
        <w:rPr>
          <w:rFonts w:ascii="Garamond" w:hAnsi="Garamond"/>
          <w:sz w:val="26"/>
          <w:szCs w:val="26"/>
        </w:rPr>
        <w:t xml:space="preserve"> </w:t>
      </w:r>
      <w:proofErr w:type="spellStart"/>
      <w:r w:rsidRPr="00051802">
        <w:rPr>
          <w:rFonts w:ascii="Garamond" w:hAnsi="Garamond"/>
          <w:sz w:val="26"/>
          <w:szCs w:val="26"/>
        </w:rPr>
        <w:t>árlisták</w:t>
      </w:r>
      <w:proofErr w:type="spellEnd"/>
      <w:r w:rsidRPr="00051802">
        <w:rPr>
          <w:rFonts w:ascii="Garamond" w:hAnsi="Garamond"/>
          <w:sz w:val="26"/>
          <w:szCs w:val="26"/>
        </w:rPr>
        <w:t xml:space="preserve"> formájában jelennek meg, kizárólag a tájékoztatás célját szolgálják</w:t>
      </w:r>
      <w:r>
        <w:rPr>
          <w:rFonts w:ascii="Garamond" w:hAnsi="Garamond"/>
          <w:sz w:val="26"/>
          <w:szCs w:val="26"/>
        </w:rPr>
        <w:t>, ajánlati kötöttséget a Bechtle direct részéről nem keletkeztetnek. Bármely kötelmet csak és kizárólag a Bechtle direct-tel létrehozott szerződés keletkeztet (ld. II. fejezet).</w:t>
      </w:r>
    </w:p>
    <w:p w14:paraId="563BC9EE" w14:textId="242DAC67" w:rsidR="008D0C1D" w:rsidRDefault="008D0C1D" w:rsidP="00D34896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</w:t>
      </w:r>
      <w:r>
        <w:rPr>
          <w:rFonts w:ascii="Garamond" w:hAnsi="Garamond"/>
          <w:sz w:val="26"/>
          <w:szCs w:val="26"/>
        </w:rPr>
        <w:tab/>
        <w:t>A Bechtle direct által végzett, h</w:t>
      </w:r>
      <w:r w:rsidRPr="008D0C1D">
        <w:rPr>
          <w:rFonts w:ascii="Garamond" w:hAnsi="Garamond"/>
          <w:sz w:val="26"/>
          <w:szCs w:val="26"/>
        </w:rPr>
        <w:t>ardverek és szoftverek támogatás</w:t>
      </w:r>
      <w:r>
        <w:rPr>
          <w:rFonts w:ascii="Garamond" w:hAnsi="Garamond"/>
          <w:sz w:val="26"/>
          <w:szCs w:val="26"/>
        </w:rPr>
        <w:t>ára</w:t>
      </w:r>
      <w:r w:rsidRPr="008D0C1D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 xml:space="preserve">illetve </w:t>
      </w:r>
      <w:r w:rsidRPr="008D0C1D">
        <w:rPr>
          <w:rFonts w:ascii="Garamond" w:hAnsi="Garamond"/>
          <w:sz w:val="26"/>
          <w:szCs w:val="26"/>
        </w:rPr>
        <w:t>karbantartás</w:t>
      </w:r>
      <w:r>
        <w:rPr>
          <w:rFonts w:ascii="Garamond" w:hAnsi="Garamond"/>
          <w:sz w:val="26"/>
          <w:szCs w:val="26"/>
        </w:rPr>
        <w:t>ára irányuló szolgáltatásnyújtás</w:t>
      </w:r>
      <w:r w:rsidRPr="008D0C1D">
        <w:rPr>
          <w:rFonts w:ascii="Garamond" w:hAnsi="Garamond"/>
          <w:sz w:val="26"/>
          <w:szCs w:val="26"/>
        </w:rPr>
        <w:t xml:space="preserve"> külön szerződés alapján zajlik. A hardver -és szoftver támogatásra, karbantartásra vonatkozóan a </w:t>
      </w:r>
      <w:r>
        <w:rPr>
          <w:rFonts w:ascii="Garamond" w:hAnsi="Garamond"/>
          <w:sz w:val="26"/>
          <w:szCs w:val="26"/>
        </w:rPr>
        <w:t xml:space="preserve">Bechtle direct </w:t>
      </w:r>
      <w:r w:rsidRPr="008D0C1D">
        <w:rPr>
          <w:rFonts w:ascii="Garamond" w:hAnsi="Garamond"/>
          <w:sz w:val="26"/>
          <w:szCs w:val="26"/>
        </w:rPr>
        <w:t>kiegészítő szerződési feltételei érvényesek és irányadók (</w:t>
      </w:r>
      <w:proofErr w:type="spellStart"/>
      <w:r w:rsidRPr="008D0C1D">
        <w:rPr>
          <w:rFonts w:ascii="Garamond" w:hAnsi="Garamond"/>
          <w:sz w:val="26"/>
          <w:szCs w:val="26"/>
        </w:rPr>
        <w:t>ld</w:t>
      </w:r>
      <w:proofErr w:type="spellEnd"/>
      <w:r w:rsidRPr="008D0C1D">
        <w:rPr>
          <w:rFonts w:ascii="Garamond" w:hAnsi="Garamond"/>
          <w:sz w:val="26"/>
          <w:szCs w:val="26"/>
        </w:rPr>
        <w:t xml:space="preserve">: </w:t>
      </w:r>
      <w:hyperlink r:id="rId10" w:history="1">
        <w:r w:rsidRPr="00A96EF3">
          <w:rPr>
            <w:rStyle w:val="Hiperhivatkozs"/>
            <w:rFonts w:ascii="Garamond" w:hAnsi="Garamond"/>
            <w:sz w:val="26"/>
            <w:szCs w:val="26"/>
          </w:rPr>
          <w:t>www.bechtle.com/de/egb</w:t>
        </w:r>
      </w:hyperlink>
      <w:r>
        <w:rPr>
          <w:rFonts w:ascii="Garamond" w:hAnsi="Garamond"/>
          <w:sz w:val="26"/>
          <w:szCs w:val="26"/>
        </w:rPr>
        <w:t>)</w:t>
      </w:r>
      <w:r w:rsidRPr="008D0C1D">
        <w:rPr>
          <w:rFonts w:ascii="Garamond" w:hAnsi="Garamond"/>
          <w:sz w:val="26"/>
          <w:szCs w:val="26"/>
        </w:rPr>
        <w:t>.</w:t>
      </w:r>
    </w:p>
    <w:p w14:paraId="7C1EACD3" w14:textId="1500DB56" w:rsidR="00847AE1" w:rsidRDefault="00847AE1" w:rsidP="00D34896">
      <w:pPr>
        <w:ind w:left="360" w:hanging="360"/>
        <w:jc w:val="both"/>
        <w:rPr>
          <w:rFonts w:ascii="Garamond" w:hAnsi="Garamond"/>
          <w:sz w:val="26"/>
          <w:szCs w:val="26"/>
        </w:rPr>
      </w:pPr>
    </w:p>
    <w:p w14:paraId="5CEB1CA6" w14:textId="4C0A7319" w:rsidR="00847AE1" w:rsidRDefault="00847AE1" w:rsidP="00847AE1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Szerződés</w:t>
      </w:r>
      <w:r w:rsidR="00320C40">
        <w:rPr>
          <w:rFonts w:ascii="Garamond" w:hAnsi="Garamond"/>
          <w:b/>
          <w:sz w:val="26"/>
          <w:szCs w:val="26"/>
        </w:rPr>
        <w:t>ek létrejötte</w:t>
      </w:r>
      <w:r w:rsidR="00D30F3E">
        <w:rPr>
          <w:rFonts w:ascii="Garamond" w:hAnsi="Garamond"/>
          <w:b/>
          <w:sz w:val="26"/>
          <w:szCs w:val="26"/>
        </w:rPr>
        <w:t xml:space="preserve">, módosítása </w:t>
      </w:r>
    </w:p>
    <w:p w14:paraId="108A6205" w14:textId="0B4B36F2" w:rsidR="00320C40" w:rsidRDefault="00320C40" w:rsidP="00320C40">
      <w:pPr>
        <w:jc w:val="center"/>
        <w:rPr>
          <w:rFonts w:ascii="Garamond" w:hAnsi="Garamond"/>
          <w:b/>
          <w:sz w:val="26"/>
          <w:szCs w:val="26"/>
        </w:rPr>
      </w:pPr>
    </w:p>
    <w:p w14:paraId="5F87A174" w14:textId="70CCE6E4" w:rsidR="00320C40" w:rsidRDefault="00320C40" w:rsidP="00320C4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  <w:t>A Bechtle direct-tel az alábbi módon jönnek létre szállításra, illetve szolgálatásnyújtásra irányuló jogviszonyok:</w:t>
      </w:r>
    </w:p>
    <w:p w14:paraId="75B0DC0A" w14:textId="6DFE0561" w:rsidR="00320C40" w:rsidRPr="00B6275D" w:rsidRDefault="00320C40" w:rsidP="00320C4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ab/>
        <w:t>1.1.</w:t>
      </w:r>
      <w:r>
        <w:rPr>
          <w:rFonts w:ascii="Garamond" w:hAnsi="Garamond"/>
          <w:sz w:val="26"/>
          <w:szCs w:val="26"/>
        </w:rPr>
        <w:tab/>
      </w:r>
      <w:r w:rsidRPr="00B6275D">
        <w:rPr>
          <w:rFonts w:ascii="Garamond" w:hAnsi="Garamond"/>
          <w:sz w:val="26"/>
          <w:szCs w:val="26"/>
        </w:rPr>
        <w:t>egyedi szerződések, vagy</w:t>
      </w:r>
    </w:p>
    <w:p w14:paraId="33E18A82" w14:textId="4521563F" w:rsidR="00320C40" w:rsidRPr="00B6275D" w:rsidRDefault="00320C40" w:rsidP="00320C4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B6275D">
        <w:rPr>
          <w:rFonts w:ascii="Garamond" w:hAnsi="Garamond"/>
          <w:sz w:val="26"/>
          <w:szCs w:val="26"/>
        </w:rPr>
        <w:tab/>
        <w:t>1.2.</w:t>
      </w:r>
      <w:r w:rsidRPr="00B6275D">
        <w:rPr>
          <w:rFonts w:ascii="Garamond" w:hAnsi="Garamond"/>
          <w:sz w:val="26"/>
          <w:szCs w:val="26"/>
        </w:rPr>
        <w:tab/>
        <w:t>keretszerződések</w:t>
      </w:r>
    </w:p>
    <w:p w14:paraId="5F2EE96B" w14:textId="71D23AFD" w:rsidR="00625E4A" w:rsidRDefault="00320C40" w:rsidP="00625E4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>útján.</w:t>
      </w:r>
    </w:p>
    <w:p w14:paraId="4F5885AE" w14:textId="32699F7F" w:rsidR="008B5BC9" w:rsidRDefault="00320C40" w:rsidP="008B5BC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</w:r>
      <w:r w:rsidR="00745377">
        <w:rPr>
          <w:rFonts w:ascii="Garamond" w:hAnsi="Garamond"/>
          <w:sz w:val="26"/>
          <w:szCs w:val="26"/>
        </w:rPr>
        <w:t xml:space="preserve">Az </w:t>
      </w:r>
      <w:r w:rsidR="00745377" w:rsidRPr="001D6BB9">
        <w:rPr>
          <w:rFonts w:ascii="Garamond" w:hAnsi="Garamond"/>
          <w:b/>
          <w:sz w:val="26"/>
          <w:szCs w:val="26"/>
        </w:rPr>
        <w:t>egyedi szerződések</w:t>
      </w:r>
      <w:r w:rsidR="00745377">
        <w:rPr>
          <w:rFonts w:ascii="Garamond" w:hAnsi="Garamond"/>
          <w:sz w:val="26"/>
          <w:szCs w:val="26"/>
        </w:rPr>
        <w:t xml:space="preserve"> akkor jönnek létre a Bechtle direct-tel</w:t>
      </w:r>
      <w:r w:rsidR="008B5BC9">
        <w:rPr>
          <w:rFonts w:ascii="Garamond" w:hAnsi="Garamond"/>
          <w:sz w:val="26"/>
          <w:szCs w:val="26"/>
        </w:rPr>
        <w:t>, ha</w:t>
      </w:r>
    </w:p>
    <w:p w14:paraId="1918AAAC" w14:textId="08CD78CF" w:rsidR="008B5BC9" w:rsidRDefault="008B5BC9" w:rsidP="008B5BC9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2.1.</w:t>
      </w:r>
      <w:r>
        <w:rPr>
          <w:rFonts w:ascii="Garamond" w:hAnsi="Garamond"/>
          <w:sz w:val="26"/>
          <w:szCs w:val="26"/>
        </w:rPr>
        <w:tab/>
        <w:t xml:space="preserve">a (z egyedi) megrendelő a Bechtle direct árajánlatát elfogadta és a </w:t>
      </w:r>
      <w:proofErr w:type="spellStart"/>
      <w:r>
        <w:rPr>
          <w:rFonts w:ascii="Garamond" w:hAnsi="Garamond"/>
          <w:sz w:val="26"/>
          <w:szCs w:val="26"/>
        </w:rPr>
        <w:t>Becthle</w:t>
      </w:r>
      <w:proofErr w:type="spellEnd"/>
      <w:r>
        <w:rPr>
          <w:rFonts w:ascii="Garamond" w:hAnsi="Garamond"/>
          <w:sz w:val="26"/>
          <w:szCs w:val="26"/>
        </w:rPr>
        <w:t xml:space="preserve"> direct-</w:t>
      </w:r>
      <w:proofErr w:type="spellStart"/>
      <w:r>
        <w:rPr>
          <w:rFonts w:ascii="Garamond" w:hAnsi="Garamond"/>
          <w:sz w:val="26"/>
          <w:szCs w:val="26"/>
        </w:rPr>
        <w:t>nek</w:t>
      </w:r>
      <w:proofErr w:type="spellEnd"/>
      <w:r>
        <w:rPr>
          <w:rFonts w:ascii="Garamond" w:hAnsi="Garamond"/>
          <w:sz w:val="26"/>
          <w:szCs w:val="26"/>
        </w:rPr>
        <w:t xml:space="preserve"> </w:t>
      </w:r>
      <w:r w:rsidR="00AA0C41" w:rsidRPr="00AA0C41">
        <w:rPr>
          <w:rFonts w:ascii="Garamond" w:hAnsi="Garamond"/>
          <w:i/>
          <w:sz w:val="26"/>
          <w:szCs w:val="26"/>
        </w:rPr>
        <w:t xml:space="preserve">az árajánlatban </w:t>
      </w:r>
      <w:r w:rsidR="00AA0C41">
        <w:rPr>
          <w:rFonts w:ascii="Garamond" w:hAnsi="Garamond"/>
          <w:i/>
          <w:sz w:val="26"/>
          <w:szCs w:val="26"/>
        </w:rPr>
        <w:t xml:space="preserve">foglaltakkal </w:t>
      </w:r>
      <w:r w:rsidR="00AA0C41" w:rsidRPr="00AA0C41">
        <w:rPr>
          <w:rFonts w:ascii="Garamond" w:hAnsi="Garamond"/>
          <w:i/>
          <w:sz w:val="26"/>
          <w:szCs w:val="26"/>
        </w:rPr>
        <w:t>azonos tartalmú</w:t>
      </w:r>
      <w:r w:rsidR="00AA0C41">
        <w:rPr>
          <w:rFonts w:ascii="Garamond" w:hAnsi="Garamond"/>
          <w:i/>
          <w:sz w:val="26"/>
          <w:szCs w:val="26"/>
        </w:rPr>
        <w:t xml:space="preserve">, </w:t>
      </w:r>
      <w:r w:rsidR="00AA0C41">
        <w:rPr>
          <w:rFonts w:ascii="Garamond" w:hAnsi="Garamond"/>
          <w:sz w:val="26"/>
          <w:szCs w:val="26"/>
        </w:rPr>
        <w:t xml:space="preserve">a Bechtle direct által visszaigazolt </w:t>
      </w:r>
      <w:r>
        <w:rPr>
          <w:rFonts w:ascii="Garamond" w:hAnsi="Garamond"/>
          <w:sz w:val="26"/>
          <w:szCs w:val="26"/>
        </w:rPr>
        <w:t>megrendelést ad, amely utóbbi megtétele egyúttal a jelen ÁSZF megismerésére és elfogadására irányuló nyilatkozatnak is minősül</w:t>
      </w:r>
      <w:r w:rsidR="00625E4A">
        <w:rPr>
          <w:rFonts w:ascii="Garamond" w:hAnsi="Garamond"/>
          <w:sz w:val="26"/>
          <w:szCs w:val="26"/>
        </w:rPr>
        <w:t>. Ez utóbbi körülményre a Bechtle direct az ajánlatkérő figyelmét kifejezetten felhívja ajánlatában;</w:t>
      </w:r>
      <w:r w:rsidR="00D30F3E">
        <w:rPr>
          <w:rFonts w:ascii="Garamond" w:hAnsi="Garamond"/>
          <w:sz w:val="26"/>
          <w:szCs w:val="26"/>
        </w:rPr>
        <w:t xml:space="preserve"> vagy</w:t>
      </w:r>
    </w:p>
    <w:p w14:paraId="537CE0E6" w14:textId="28CA9EF0" w:rsidR="00625E4A" w:rsidRDefault="00625E4A" w:rsidP="008B5BC9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2.2.</w:t>
      </w:r>
      <w:r>
        <w:rPr>
          <w:rFonts w:ascii="Garamond" w:hAnsi="Garamond"/>
          <w:sz w:val="26"/>
          <w:szCs w:val="26"/>
        </w:rPr>
        <w:tab/>
        <w:t xml:space="preserve">a (z egyedi) megrendelő megrendelését </w:t>
      </w:r>
      <w:proofErr w:type="gramStart"/>
      <w:r>
        <w:rPr>
          <w:rFonts w:ascii="Garamond" w:hAnsi="Garamond"/>
          <w:sz w:val="26"/>
          <w:szCs w:val="26"/>
        </w:rPr>
        <w:t>on-line</w:t>
      </w:r>
      <w:proofErr w:type="gramEnd"/>
      <w:r>
        <w:rPr>
          <w:rFonts w:ascii="Garamond" w:hAnsi="Garamond"/>
          <w:sz w:val="26"/>
          <w:szCs w:val="26"/>
        </w:rPr>
        <w:t xml:space="preserve"> módon (webshopo</w:t>
      </w:r>
      <w:r w:rsidR="001F5174">
        <w:rPr>
          <w:rFonts w:ascii="Garamond" w:hAnsi="Garamond"/>
          <w:sz w:val="26"/>
          <w:szCs w:val="26"/>
        </w:rPr>
        <w:t xml:space="preserve">n) keresztül teszi meg, amely </w:t>
      </w:r>
      <w:r>
        <w:rPr>
          <w:rFonts w:ascii="Garamond" w:hAnsi="Garamond"/>
          <w:sz w:val="26"/>
          <w:szCs w:val="26"/>
        </w:rPr>
        <w:t>az I/2. pontban meghatározott weboldalon az ÁSZF megismerését és elfogadását</w:t>
      </w:r>
      <w:r w:rsidR="001F5174">
        <w:rPr>
          <w:rFonts w:ascii="Garamond" w:hAnsi="Garamond"/>
          <w:sz w:val="26"/>
          <w:szCs w:val="26"/>
        </w:rPr>
        <w:t xml:space="preserve"> jelenti</w:t>
      </w:r>
      <w:r>
        <w:rPr>
          <w:rFonts w:ascii="Garamond" w:hAnsi="Garamond"/>
          <w:sz w:val="26"/>
          <w:szCs w:val="26"/>
        </w:rPr>
        <w:t>.</w:t>
      </w:r>
    </w:p>
    <w:p w14:paraId="61820981" w14:textId="44F7593C" w:rsidR="001D6BB9" w:rsidRDefault="00625E4A" w:rsidP="00D30F3E">
      <w:pPr>
        <w:ind w:left="426" w:hanging="42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 w:rsidR="00D30F3E">
        <w:rPr>
          <w:rFonts w:ascii="Garamond" w:hAnsi="Garamond"/>
          <w:sz w:val="26"/>
          <w:szCs w:val="26"/>
        </w:rPr>
        <w:t xml:space="preserve"> </w:t>
      </w:r>
      <w:r w:rsidR="00D30F3E">
        <w:rPr>
          <w:rFonts w:ascii="Garamond" w:hAnsi="Garamond"/>
          <w:sz w:val="26"/>
          <w:szCs w:val="26"/>
        </w:rPr>
        <w:tab/>
      </w:r>
      <w:r w:rsidR="001D6BB9">
        <w:rPr>
          <w:rFonts w:ascii="Garamond" w:hAnsi="Garamond"/>
          <w:sz w:val="26"/>
          <w:szCs w:val="26"/>
        </w:rPr>
        <w:t>Az egyedi szerződések csak abban az esetben tekinthetők a Bechtle direct-tel létrehozottnak, ha az ajánlatkérő (későbbi megrendelő) írásban közölt ajánlatkérésé</w:t>
      </w:r>
      <w:r w:rsidR="00425003">
        <w:rPr>
          <w:rFonts w:ascii="Garamond" w:hAnsi="Garamond"/>
          <w:sz w:val="26"/>
          <w:szCs w:val="26"/>
        </w:rPr>
        <w:t>re</w:t>
      </w:r>
      <w:r w:rsidR="001D6BB9">
        <w:rPr>
          <w:rFonts w:ascii="Garamond" w:hAnsi="Garamond"/>
          <w:sz w:val="26"/>
          <w:szCs w:val="26"/>
        </w:rPr>
        <w:t xml:space="preserve"> </w:t>
      </w:r>
      <w:r w:rsidR="00425003" w:rsidRPr="00425003">
        <w:rPr>
          <w:rFonts w:ascii="Garamond" w:hAnsi="Garamond"/>
          <w:sz w:val="26"/>
          <w:szCs w:val="26"/>
        </w:rPr>
        <w:t xml:space="preserve">a Bechtle direct </w:t>
      </w:r>
      <w:r w:rsidR="00425003">
        <w:rPr>
          <w:rFonts w:ascii="Garamond" w:hAnsi="Garamond"/>
          <w:sz w:val="26"/>
          <w:szCs w:val="26"/>
        </w:rPr>
        <w:t>írásban ajánlatot tett és az ajánlatkérő ezt elfogadva, az ajánlatban foglalt határidőben a Bechtle direct felé írásb</w:t>
      </w:r>
      <w:r w:rsidR="00AA0C41">
        <w:rPr>
          <w:rFonts w:ascii="Garamond" w:hAnsi="Garamond"/>
          <w:sz w:val="26"/>
          <w:szCs w:val="26"/>
        </w:rPr>
        <w:t>an az ajánlatban foglaltakkal azonos tartalmú megrendelést</w:t>
      </w:r>
      <w:r w:rsidR="00425003">
        <w:rPr>
          <w:rFonts w:ascii="Garamond" w:hAnsi="Garamond"/>
          <w:sz w:val="26"/>
          <w:szCs w:val="26"/>
        </w:rPr>
        <w:t xml:space="preserve"> </w:t>
      </w:r>
      <w:r w:rsidR="0009040B">
        <w:rPr>
          <w:rFonts w:ascii="Garamond" w:hAnsi="Garamond"/>
          <w:sz w:val="26"/>
          <w:szCs w:val="26"/>
        </w:rPr>
        <w:t>eszközöl</w:t>
      </w:r>
      <w:r w:rsidR="00AA0C41">
        <w:rPr>
          <w:rFonts w:ascii="Garamond" w:hAnsi="Garamond"/>
          <w:sz w:val="26"/>
          <w:szCs w:val="26"/>
        </w:rPr>
        <w:t>, amelyet a Bechtle direct írásban visszaigazol</w:t>
      </w:r>
      <w:r w:rsidR="00425003">
        <w:rPr>
          <w:rFonts w:ascii="Garamond" w:hAnsi="Garamond"/>
          <w:sz w:val="26"/>
          <w:szCs w:val="26"/>
        </w:rPr>
        <w:t>. Az ajánlati kötöttségre meghatározott határidőn túl érkezett megrendelések esetén – az ajánlati kötöttsége megszűnésével, kártérítési, vagy bármely egyéb felelőssége kizárása mellett – a Bechtle direct fenntartja magának a jogot ajánlatának egyoldalú módosítására, vagy ajánlatának visszavonására.</w:t>
      </w:r>
    </w:p>
    <w:p w14:paraId="10F6845A" w14:textId="25FE7B18" w:rsidR="00BF0503" w:rsidRPr="00574332" w:rsidRDefault="00D30F3E" w:rsidP="00574332">
      <w:pPr>
        <w:ind w:left="426" w:hanging="42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</w:r>
      <w:r w:rsidR="00BF0503" w:rsidRPr="00BF0503">
        <w:rPr>
          <w:rFonts w:ascii="Garamond" w:hAnsi="Garamond"/>
          <w:sz w:val="26"/>
          <w:szCs w:val="26"/>
        </w:rPr>
        <w:t>A Bechtle direct-tel kötött egyedi szerződésekre kizárólag a jelen ÁSZF-ben foglalt szabályok és feltételek az irányadók és alkalmazandók. Egyéb, a szerződő partner által javasolt, bármely formában közölt feltételek és kiegészítések akkor sem válnak a szerződés részévé, ha</w:t>
      </w:r>
      <w:r w:rsidR="00574332">
        <w:rPr>
          <w:rFonts w:ascii="Garamond" w:hAnsi="Garamond"/>
          <w:sz w:val="26"/>
          <w:szCs w:val="26"/>
        </w:rPr>
        <w:t xml:space="preserve"> azokra a Bechtle direct észrevételt, vagy nyilatkozatot nem tett. Felek e vonatkozásban</w:t>
      </w:r>
      <w:r w:rsidR="00E435BD">
        <w:rPr>
          <w:rFonts w:ascii="Garamond" w:hAnsi="Garamond"/>
          <w:sz w:val="26"/>
          <w:szCs w:val="26"/>
        </w:rPr>
        <w:t>, az egyedi szerződések kapcsán</w:t>
      </w:r>
      <w:r w:rsidR="00574332">
        <w:rPr>
          <w:rFonts w:ascii="Garamond" w:hAnsi="Garamond"/>
          <w:sz w:val="26"/>
          <w:szCs w:val="26"/>
        </w:rPr>
        <w:t xml:space="preserve"> a Ptk. 6:4§ (4) bekezdésében foglalt szabály alkalmazását a Bechtle direct részéről kifejezetten kizárják.</w:t>
      </w:r>
    </w:p>
    <w:p w14:paraId="00094566" w14:textId="5F650B0F" w:rsidR="00625E4A" w:rsidRDefault="00574332" w:rsidP="00D30F3E">
      <w:pPr>
        <w:ind w:left="426" w:hanging="426"/>
        <w:jc w:val="both"/>
        <w:rPr>
          <w:rFonts w:ascii="Garamond" w:hAnsi="Garamond"/>
          <w:sz w:val="26"/>
          <w:szCs w:val="26"/>
        </w:rPr>
      </w:pPr>
      <w:r w:rsidRPr="00574332">
        <w:rPr>
          <w:rFonts w:ascii="Garamond" w:hAnsi="Garamond"/>
          <w:sz w:val="26"/>
          <w:szCs w:val="26"/>
        </w:rPr>
        <w:t>5.</w:t>
      </w:r>
      <w:r>
        <w:rPr>
          <w:rFonts w:ascii="Garamond" w:hAnsi="Garamond"/>
          <w:b/>
          <w:sz w:val="26"/>
          <w:szCs w:val="26"/>
        </w:rPr>
        <w:tab/>
      </w:r>
      <w:r w:rsidR="00625E4A" w:rsidRPr="00D30F3E">
        <w:rPr>
          <w:rFonts w:ascii="Garamond" w:hAnsi="Garamond"/>
          <w:b/>
          <w:sz w:val="26"/>
          <w:szCs w:val="26"/>
        </w:rPr>
        <w:t>Keretszerződés</w:t>
      </w:r>
      <w:r w:rsidR="00625E4A">
        <w:rPr>
          <w:rFonts w:ascii="Garamond" w:hAnsi="Garamond"/>
          <w:sz w:val="26"/>
          <w:szCs w:val="26"/>
        </w:rPr>
        <w:t xml:space="preserve"> akkor jön létre a Bechtle direct-tel, ha a szerződő partner</w:t>
      </w:r>
      <w:r w:rsidR="00830433">
        <w:rPr>
          <w:rFonts w:ascii="Garamond" w:hAnsi="Garamond"/>
          <w:sz w:val="26"/>
          <w:szCs w:val="26"/>
        </w:rPr>
        <w:t>,</w:t>
      </w:r>
      <w:r w:rsidR="00625E4A">
        <w:rPr>
          <w:rFonts w:ascii="Garamond" w:hAnsi="Garamond"/>
          <w:sz w:val="26"/>
          <w:szCs w:val="26"/>
        </w:rPr>
        <w:t xml:space="preserve"> mint megrendelő a Bechtle direct-tel közösen szállításra, illetve szolgáltatásnyújtásra irányuló tartós jogviszonyt hoz létre, amelyben meghatározott termékek/szolgálatások meghatározott mennyiségben, gyakorisággal/határidőben történő szállításáról, illetve nyújtásáról állapodnak meg a felek. A keretszerződésben nem szabályozott feltételek kapcsán a jelen ÁSZF-ben foglaltak az irányadók. A keretszerződés létrehozásával a megrendelő nyilatkozik, hogy az ÁSZF-</w:t>
      </w:r>
      <w:proofErr w:type="spellStart"/>
      <w:r w:rsidR="00625E4A">
        <w:rPr>
          <w:rFonts w:ascii="Garamond" w:hAnsi="Garamond"/>
          <w:sz w:val="26"/>
          <w:szCs w:val="26"/>
        </w:rPr>
        <w:t>et</w:t>
      </w:r>
      <w:proofErr w:type="spellEnd"/>
      <w:r w:rsidR="00625E4A">
        <w:rPr>
          <w:rFonts w:ascii="Garamond" w:hAnsi="Garamond"/>
          <w:sz w:val="26"/>
          <w:szCs w:val="26"/>
        </w:rPr>
        <w:t xml:space="preserve"> megismerte és elfogadta.</w:t>
      </w:r>
      <w:r w:rsidR="00625E4A">
        <w:rPr>
          <w:rFonts w:ascii="Garamond" w:hAnsi="Garamond"/>
          <w:sz w:val="26"/>
          <w:szCs w:val="26"/>
        </w:rPr>
        <w:tab/>
      </w:r>
    </w:p>
    <w:p w14:paraId="42661571" w14:textId="381CE95E" w:rsidR="00E435BD" w:rsidRDefault="00E435BD" w:rsidP="00D30F3E">
      <w:pPr>
        <w:ind w:left="426" w:hanging="42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6.</w:t>
      </w:r>
      <w:r>
        <w:rPr>
          <w:rFonts w:ascii="Garamond" w:hAnsi="Garamond"/>
          <w:sz w:val="26"/>
          <w:szCs w:val="26"/>
        </w:rPr>
        <w:tab/>
        <w:t xml:space="preserve">A már létrejött keretszerződések vonatkozásában a körülmények esetleges változása esetén a Bechtle direct a keretszerződés módosítására irányuló javaslatot tesz a megrendelőnek. E módosító javaslatok a szerződő partner által történő kifejezett elfogadással, vagy akként válhatnak a keretszerződés </w:t>
      </w:r>
      <w:r w:rsidR="00013EFE">
        <w:rPr>
          <w:rFonts w:ascii="Garamond" w:hAnsi="Garamond"/>
          <w:sz w:val="26"/>
          <w:szCs w:val="26"/>
        </w:rPr>
        <w:t xml:space="preserve">részéve, ha a szerződő partner </w:t>
      </w:r>
      <w:r w:rsidR="00013EFE" w:rsidRPr="00013EFE">
        <w:rPr>
          <w:rFonts w:ascii="Garamond" w:hAnsi="Garamond"/>
          <w:sz w:val="26"/>
          <w:szCs w:val="26"/>
        </w:rPr>
        <w:t xml:space="preserve">a </w:t>
      </w:r>
      <w:r w:rsidR="00013EFE" w:rsidRPr="00013EFE">
        <w:rPr>
          <w:rFonts w:ascii="Garamond" w:hAnsi="Garamond"/>
          <w:sz w:val="26"/>
          <w:szCs w:val="26"/>
        </w:rPr>
        <w:lastRenderedPageBreak/>
        <w:t xml:space="preserve">módosító javaslatok közlésétől </w:t>
      </w:r>
      <w:r w:rsidR="00013EFE">
        <w:rPr>
          <w:rFonts w:ascii="Garamond" w:hAnsi="Garamond"/>
          <w:sz w:val="26"/>
          <w:szCs w:val="26"/>
        </w:rPr>
        <w:t xml:space="preserve">számított 8 (nyolc) napon belül – a keretszerződés megszüntetésére irányuló nyilatkozat mellőzésével – észrevételt, kifogást, további módosító javaslatot nem tesz. E körben, a keretszerződések vonatkozásában szerződő felek </w:t>
      </w:r>
      <w:r w:rsidR="006E434E">
        <w:rPr>
          <w:rFonts w:ascii="Garamond" w:hAnsi="Garamond"/>
          <w:sz w:val="26"/>
          <w:szCs w:val="26"/>
        </w:rPr>
        <w:t xml:space="preserve">a Ptk. </w:t>
      </w:r>
      <w:r w:rsidR="006E434E" w:rsidRPr="006E434E">
        <w:rPr>
          <w:rFonts w:ascii="Garamond" w:hAnsi="Garamond"/>
          <w:sz w:val="26"/>
          <w:szCs w:val="26"/>
        </w:rPr>
        <w:t>6:4§ (4) bekezdésében foglalt szabály</w:t>
      </w:r>
      <w:r w:rsidR="006E434E">
        <w:rPr>
          <w:rFonts w:ascii="Garamond" w:hAnsi="Garamond"/>
          <w:sz w:val="26"/>
          <w:szCs w:val="26"/>
        </w:rPr>
        <w:t>t alkalmazni rendelik.</w:t>
      </w:r>
    </w:p>
    <w:p w14:paraId="48318FE4" w14:textId="36DCCE4F" w:rsidR="00C312DC" w:rsidRDefault="00C312DC" w:rsidP="00C312DC">
      <w:pPr>
        <w:ind w:left="426" w:hanging="42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7.</w:t>
      </w:r>
      <w:r>
        <w:rPr>
          <w:rFonts w:ascii="Garamond" w:hAnsi="Garamond"/>
          <w:sz w:val="26"/>
          <w:szCs w:val="26"/>
        </w:rPr>
        <w:tab/>
      </w:r>
      <w:r w:rsidRPr="00C312DC">
        <w:rPr>
          <w:rFonts w:ascii="Garamond" w:hAnsi="Garamond"/>
          <w:sz w:val="26"/>
          <w:szCs w:val="26"/>
        </w:rPr>
        <w:t>A</w:t>
      </w:r>
      <w:r>
        <w:rPr>
          <w:rFonts w:ascii="Garamond" w:hAnsi="Garamond"/>
          <w:sz w:val="26"/>
          <w:szCs w:val="26"/>
        </w:rPr>
        <w:t>z ajánlatkérő</w:t>
      </w:r>
      <w:r w:rsidRPr="00C312DC">
        <w:rPr>
          <w:rFonts w:ascii="Garamond" w:hAnsi="Garamond"/>
          <w:sz w:val="26"/>
          <w:szCs w:val="26"/>
        </w:rPr>
        <w:t xml:space="preserve"> köteles</w:t>
      </w:r>
      <w:r>
        <w:rPr>
          <w:rFonts w:ascii="Garamond" w:hAnsi="Garamond"/>
          <w:sz w:val="26"/>
          <w:szCs w:val="26"/>
        </w:rPr>
        <w:t xml:space="preserve"> a Bechtle direct</w:t>
      </w:r>
      <w:r w:rsidRPr="00C312DC">
        <w:rPr>
          <w:rFonts w:ascii="Garamond" w:hAnsi="Garamond"/>
          <w:sz w:val="26"/>
          <w:szCs w:val="26"/>
        </w:rPr>
        <w:t xml:space="preserve"> ajánlat</w:t>
      </w:r>
      <w:r>
        <w:rPr>
          <w:rFonts w:ascii="Garamond" w:hAnsi="Garamond"/>
          <w:sz w:val="26"/>
          <w:szCs w:val="26"/>
        </w:rPr>
        <w:t>át a</w:t>
      </w:r>
      <w:r w:rsidRPr="00C312DC">
        <w:rPr>
          <w:rFonts w:ascii="Garamond" w:hAnsi="Garamond"/>
          <w:sz w:val="26"/>
          <w:szCs w:val="26"/>
        </w:rPr>
        <w:t xml:space="preserve"> helytállóság és célszerűség szempontjából gondosan megvizsgálni. Ezen kötelezettség különösen vonatkozik </w:t>
      </w:r>
      <w:r>
        <w:rPr>
          <w:rFonts w:ascii="Garamond" w:hAnsi="Garamond"/>
          <w:sz w:val="26"/>
          <w:szCs w:val="26"/>
        </w:rPr>
        <w:t xml:space="preserve">azon </w:t>
      </w:r>
      <w:r w:rsidRPr="00C312DC">
        <w:rPr>
          <w:rFonts w:ascii="Garamond" w:hAnsi="Garamond"/>
          <w:sz w:val="26"/>
          <w:szCs w:val="26"/>
        </w:rPr>
        <w:t>projektajánlatokra, amelyek olyan feltételezéseket tartalmaznak, amelyek</w:t>
      </w:r>
      <w:r>
        <w:rPr>
          <w:rFonts w:ascii="Garamond" w:hAnsi="Garamond"/>
          <w:sz w:val="26"/>
          <w:szCs w:val="26"/>
        </w:rPr>
        <w:t xml:space="preserve"> a Bechtle direct</w:t>
      </w:r>
      <w:r w:rsidRPr="00C312DC">
        <w:rPr>
          <w:rFonts w:ascii="Garamond" w:hAnsi="Garamond"/>
          <w:sz w:val="26"/>
          <w:szCs w:val="26"/>
        </w:rPr>
        <w:t xml:space="preserve"> számításai</w:t>
      </w:r>
      <w:r>
        <w:rPr>
          <w:rFonts w:ascii="Garamond" w:hAnsi="Garamond"/>
          <w:sz w:val="26"/>
          <w:szCs w:val="26"/>
        </w:rPr>
        <w:t xml:space="preserve">nak, illetve a </w:t>
      </w:r>
      <w:r w:rsidRPr="00C312DC">
        <w:rPr>
          <w:rFonts w:ascii="Garamond" w:hAnsi="Garamond"/>
          <w:sz w:val="26"/>
          <w:szCs w:val="26"/>
        </w:rPr>
        <w:t>szolgáltatás leírás</w:t>
      </w:r>
      <w:r>
        <w:rPr>
          <w:rFonts w:ascii="Garamond" w:hAnsi="Garamond"/>
          <w:sz w:val="26"/>
          <w:szCs w:val="26"/>
        </w:rPr>
        <w:t>ának</w:t>
      </w:r>
      <w:r w:rsidRPr="00C312DC">
        <w:rPr>
          <w:rFonts w:ascii="Garamond" w:hAnsi="Garamond"/>
          <w:sz w:val="26"/>
          <w:szCs w:val="26"/>
        </w:rPr>
        <w:t xml:space="preserve"> alapját képezik. </w:t>
      </w:r>
      <w:r>
        <w:rPr>
          <w:rFonts w:ascii="Garamond" w:hAnsi="Garamond"/>
          <w:sz w:val="26"/>
          <w:szCs w:val="26"/>
        </w:rPr>
        <w:t>Amennyiben</w:t>
      </w:r>
      <w:r w:rsidRPr="00C312DC">
        <w:rPr>
          <w:rFonts w:ascii="Garamond" w:hAnsi="Garamond"/>
          <w:sz w:val="26"/>
          <w:szCs w:val="26"/>
        </w:rPr>
        <w:t xml:space="preserve"> az ilyen feltételezések nem helyesek, arról a</w:t>
      </w:r>
      <w:r>
        <w:rPr>
          <w:rFonts w:ascii="Garamond" w:hAnsi="Garamond"/>
          <w:sz w:val="26"/>
          <w:szCs w:val="26"/>
        </w:rPr>
        <w:t>z ajánlatkérő</w:t>
      </w:r>
      <w:r w:rsidRPr="00C312DC">
        <w:rPr>
          <w:rFonts w:ascii="Garamond" w:hAnsi="Garamond"/>
          <w:sz w:val="26"/>
          <w:szCs w:val="26"/>
        </w:rPr>
        <w:t xml:space="preserve"> köteles </w:t>
      </w:r>
      <w:r>
        <w:rPr>
          <w:rFonts w:ascii="Garamond" w:hAnsi="Garamond"/>
          <w:sz w:val="26"/>
          <w:szCs w:val="26"/>
        </w:rPr>
        <w:t>a Bechtle direct-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>
        <w:rPr>
          <w:rFonts w:ascii="Garamond" w:hAnsi="Garamond"/>
          <w:sz w:val="26"/>
          <w:szCs w:val="26"/>
        </w:rPr>
        <w:t xml:space="preserve"> </w:t>
      </w:r>
      <w:r w:rsidRPr="00C312DC">
        <w:rPr>
          <w:rFonts w:ascii="Garamond" w:hAnsi="Garamond"/>
          <w:sz w:val="26"/>
          <w:szCs w:val="26"/>
        </w:rPr>
        <w:t>az ajánlat</w:t>
      </w:r>
      <w:r>
        <w:rPr>
          <w:rFonts w:ascii="Garamond" w:hAnsi="Garamond"/>
          <w:sz w:val="26"/>
          <w:szCs w:val="26"/>
        </w:rPr>
        <w:t>ának</w:t>
      </w:r>
      <w:r w:rsidRPr="00C312DC">
        <w:rPr>
          <w:rFonts w:ascii="Garamond" w:hAnsi="Garamond"/>
          <w:sz w:val="26"/>
          <w:szCs w:val="26"/>
        </w:rPr>
        <w:t xml:space="preserve"> kézbesítését követően, még a szerződéskötést megelőzően haladéktalanul </w:t>
      </w:r>
      <w:r>
        <w:rPr>
          <w:rFonts w:ascii="Garamond" w:hAnsi="Garamond"/>
          <w:sz w:val="26"/>
          <w:szCs w:val="26"/>
        </w:rPr>
        <w:t>írásban tájékoztatni</w:t>
      </w:r>
      <w:r w:rsidRPr="00C312DC">
        <w:rPr>
          <w:rFonts w:ascii="Garamond" w:hAnsi="Garamond"/>
          <w:sz w:val="26"/>
          <w:szCs w:val="26"/>
        </w:rPr>
        <w:t xml:space="preserve"> abból a célból, hogy az ajánlatot </w:t>
      </w:r>
      <w:r>
        <w:rPr>
          <w:rFonts w:ascii="Garamond" w:hAnsi="Garamond"/>
          <w:sz w:val="26"/>
          <w:szCs w:val="26"/>
        </w:rPr>
        <w:t>a Bechtle direct megfelelően módosítani tudja.</w:t>
      </w:r>
      <w:r w:rsidR="00397224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A</w:t>
      </w:r>
      <w:r w:rsidR="00397224">
        <w:rPr>
          <w:rFonts w:ascii="Garamond" w:hAnsi="Garamond"/>
          <w:sz w:val="26"/>
          <w:szCs w:val="26"/>
        </w:rPr>
        <w:t xml:space="preserve"> Bechtle direct a</w:t>
      </w:r>
      <w:r>
        <w:rPr>
          <w:rFonts w:ascii="Garamond" w:hAnsi="Garamond"/>
          <w:sz w:val="26"/>
          <w:szCs w:val="26"/>
        </w:rPr>
        <w:t xml:space="preserve"> jelen pontban foglalt </w:t>
      </w:r>
      <w:r w:rsidR="00397224">
        <w:rPr>
          <w:rFonts w:ascii="Garamond" w:hAnsi="Garamond"/>
          <w:sz w:val="26"/>
          <w:szCs w:val="26"/>
        </w:rPr>
        <w:t xml:space="preserve">ajánlatkérői </w:t>
      </w:r>
      <w:r>
        <w:rPr>
          <w:rFonts w:ascii="Garamond" w:hAnsi="Garamond"/>
          <w:sz w:val="26"/>
          <w:szCs w:val="26"/>
        </w:rPr>
        <w:t>tájékoztatás elmulasztásából, illetve késedelmes és/vagy nem megfelelő teljesítéséből eredő károkért</w:t>
      </w:r>
      <w:r w:rsidR="00397224">
        <w:rPr>
          <w:rFonts w:ascii="Garamond" w:hAnsi="Garamond"/>
          <w:sz w:val="26"/>
          <w:szCs w:val="26"/>
        </w:rPr>
        <w:t xml:space="preserve"> kizárja a felelősségét, illetve az eredeti ajánlatban foglalt megrendelés teljesítése jog- és szerződésszerűnek tekintendő</w:t>
      </w:r>
      <w:r w:rsidRPr="00C312DC">
        <w:rPr>
          <w:rFonts w:ascii="Garamond" w:hAnsi="Garamond"/>
          <w:sz w:val="26"/>
          <w:szCs w:val="26"/>
        </w:rPr>
        <w:t>.</w:t>
      </w:r>
    </w:p>
    <w:p w14:paraId="4FE379A6" w14:textId="0C754896" w:rsidR="00D907E5" w:rsidRDefault="00D907E5" w:rsidP="00C312DC">
      <w:pPr>
        <w:ind w:left="426" w:hanging="42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8.</w:t>
      </w:r>
      <w:r>
        <w:rPr>
          <w:rFonts w:ascii="Garamond" w:hAnsi="Garamond"/>
          <w:sz w:val="26"/>
          <w:szCs w:val="26"/>
        </w:rPr>
        <w:tab/>
      </w:r>
      <w:r w:rsidRPr="00D907E5">
        <w:rPr>
          <w:rFonts w:ascii="Garamond" w:hAnsi="Garamond"/>
          <w:sz w:val="26"/>
          <w:szCs w:val="26"/>
        </w:rPr>
        <w:t xml:space="preserve">Ha a megrendelő </w:t>
      </w:r>
      <w:r>
        <w:rPr>
          <w:rFonts w:ascii="Garamond" w:hAnsi="Garamond"/>
          <w:sz w:val="26"/>
          <w:szCs w:val="26"/>
        </w:rPr>
        <w:t>erre irányuló felkérése</w:t>
      </w:r>
      <w:r w:rsidRPr="00D907E5">
        <w:rPr>
          <w:rFonts w:ascii="Garamond" w:hAnsi="Garamond"/>
          <w:sz w:val="26"/>
          <w:szCs w:val="26"/>
        </w:rPr>
        <w:t xml:space="preserve"> alapján költségajánlat kerül </w:t>
      </w:r>
      <w:r>
        <w:rPr>
          <w:rFonts w:ascii="Garamond" w:hAnsi="Garamond"/>
          <w:sz w:val="26"/>
          <w:szCs w:val="26"/>
        </w:rPr>
        <w:t xml:space="preserve">a Bechtle direct által </w:t>
      </w:r>
      <w:r w:rsidRPr="00D907E5">
        <w:rPr>
          <w:rFonts w:ascii="Garamond" w:hAnsi="Garamond"/>
          <w:sz w:val="26"/>
          <w:szCs w:val="26"/>
        </w:rPr>
        <w:t xml:space="preserve">kidolgozásra, </w:t>
      </w:r>
      <w:r>
        <w:rPr>
          <w:rFonts w:ascii="Garamond" w:hAnsi="Garamond"/>
          <w:sz w:val="26"/>
          <w:szCs w:val="26"/>
        </w:rPr>
        <w:t>az ennek elkészítéséhez szükséges, Bechtle direct által eszközölt</w:t>
      </w:r>
      <w:r w:rsidRPr="00D907E5">
        <w:rPr>
          <w:rFonts w:ascii="Garamond" w:hAnsi="Garamond"/>
          <w:sz w:val="26"/>
          <w:szCs w:val="26"/>
        </w:rPr>
        <w:t xml:space="preserve"> időráfordítást külön megállapodás alapján a megrendelőnek kell megtérítenie.</w:t>
      </w:r>
    </w:p>
    <w:p w14:paraId="04BAB7DD" w14:textId="4FF94B9A" w:rsidR="00D42152" w:rsidRPr="00320C40" w:rsidRDefault="00D42152" w:rsidP="00D30F3E">
      <w:pPr>
        <w:ind w:left="426" w:hanging="426"/>
        <w:jc w:val="both"/>
        <w:rPr>
          <w:rFonts w:ascii="Garamond" w:hAnsi="Garamond"/>
          <w:sz w:val="26"/>
          <w:szCs w:val="26"/>
        </w:rPr>
      </w:pPr>
    </w:p>
    <w:p w14:paraId="6EEFF719" w14:textId="1D90BAB9" w:rsidR="00847AE1" w:rsidRDefault="006704E0" w:rsidP="006704E0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A szerződések teljesítése</w:t>
      </w:r>
    </w:p>
    <w:p w14:paraId="54580DE4" w14:textId="45BE366E" w:rsidR="006704E0" w:rsidRDefault="006704E0" w:rsidP="006704E0">
      <w:pPr>
        <w:jc w:val="center"/>
        <w:rPr>
          <w:rFonts w:ascii="Garamond" w:hAnsi="Garamond"/>
          <w:b/>
          <w:sz w:val="26"/>
          <w:szCs w:val="26"/>
        </w:rPr>
      </w:pPr>
    </w:p>
    <w:p w14:paraId="2D3B05EF" w14:textId="3B46C4F4" w:rsidR="006704E0" w:rsidRDefault="00C312DC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C312DC">
        <w:rPr>
          <w:rFonts w:ascii="Garamond" w:hAnsi="Garamond"/>
          <w:sz w:val="26"/>
          <w:szCs w:val="26"/>
        </w:rPr>
        <w:t>1.</w:t>
      </w:r>
      <w:r w:rsidRPr="00C312DC">
        <w:rPr>
          <w:rFonts w:ascii="Garamond" w:hAnsi="Garamond"/>
          <w:sz w:val="26"/>
          <w:szCs w:val="26"/>
        </w:rPr>
        <w:tab/>
      </w:r>
      <w:r w:rsidR="00003979">
        <w:rPr>
          <w:rFonts w:ascii="Garamond" w:hAnsi="Garamond"/>
          <w:sz w:val="26"/>
          <w:szCs w:val="26"/>
        </w:rPr>
        <w:t xml:space="preserve">A </w:t>
      </w:r>
      <w:proofErr w:type="spellStart"/>
      <w:r w:rsidR="00003979">
        <w:rPr>
          <w:rFonts w:ascii="Garamond" w:hAnsi="Garamond"/>
          <w:sz w:val="26"/>
          <w:szCs w:val="26"/>
        </w:rPr>
        <w:t>Becthle</w:t>
      </w:r>
      <w:proofErr w:type="spellEnd"/>
      <w:r w:rsidR="00003979">
        <w:rPr>
          <w:rFonts w:ascii="Garamond" w:hAnsi="Garamond"/>
          <w:sz w:val="26"/>
          <w:szCs w:val="26"/>
        </w:rPr>
        <w:t xml:space="preserve"> direct a megrendelő erre irányuló bármely felhatalmazása, illetve beleegyezése nélkül jogosult a szerződés teljesítéséhez teljesítési segédet/alvállalkozót igénybe venni.</w:t>
      </w:r>
    </w:p>
    <w:p w14:paraId="24FE908C" w14:textId="174E9DBD" w:rsidR="00153651" w:rsidRDefault="00153651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  <w:t>A Bechtle direct által szállított á</w:t>
      </w:r>
      <w:r w:rsidRPr="00153651">
        <w:rPr>
          <w:rFonts w:ascii="Garamond" w:hAnsi="Garamond"/>
          <w:sz w:val="26"/>
          <w:szCs w:val="26"/>
        </w:rPr>
        <w:t>rucikkeink kizárólag vállalkoz</w:t>
      </w:r>
      <w:r>
        <w:rPr>
          <w:rFonts w:ascii="Garamond" w:hAnsi="Garamond"/>
          <w:sz w:val="26"/>
          <w:szCs w:val="26"/>
        </w:rPr>
        <w:t>ások (Ptk. 8:1§ 4. pont)</w:t>
      </w:r>
      <w:r w:rsidRPr="00153651">
        <w:rPr>
          <w:rFonts w:ascii="Garamond" w:hAnsi="Garamond"/>
          <w:sz w:val="26"/>
          <w:szCs w:val="26"/>
        </w:rPr>
        <w:t xml:space="preserve"> általi használat célját szolgálják. Ha a megrendelő a </w:t>
      </w:r>
      <w:r>
        <w:rPr>
          <w:rFonts w:ascii="Garamond" w:hAnsi="Garamond"/>
          <w:sz w:val="26"/>
          <w:szCs w:val="26"/>
        </w:rPr>
        <w:t>Bechtle direct-</w:t>
      </w:r>
      <w:proofErr w:type="spellStart"/>
      <w:r>
        <w:rPr>
          <w:rFonts w:ascii="Garamond" w:hAnsi="Garamond"/>
          <w:sz w:val="26"/>
          <w:szCs w:val="26"/>
        </w:rPr>
        <w:t>től</w:t>
      </w:r>
      <w:proofErr w:type="spellEnd"/>
      <w:r w:rsidRPr="00153651">
        <w:rPr>
          <w:rFonts w:ascii="Garamond" w:hAnsi="Garamond"/>
          <w:sz w:val="26"/>
          <w:szCs w:val="26"/>
        </w:rPr>
        <w:t xml:space="preserve"> megvásárolt árucikket egy olyan felhasználó vagy egy olyan vállalkozás részére kívánja szállítani, amely szintén ilyen jellegű árucikkeket szállít felhasználók részére, a megrendelő erre a körülményre köteles</w:t>
      </w:r>
      <w:r>
        <w:rPr>
          <w:rFonts w:ascii="Garamond" w:hAnsi="Garamond"/>
          <w:sz w:val="26"/>
          <w:szCs w:val="26"/>
        </w:rPr>
        <w:t xml:space="preserve"> – előzetesen, az ajánlatkéréssel egyidejűleg,</w:t>
      </w:r>
      <w:r w:rsidRPr="00153651">
        <w:rPr>
          <w:rFonts w:ascii="Garamond" w:hAnsi="Garamond"/>
          <w:sz w:val="26"/>
          <w:szCs w:val="26"/>
        </w:rPr>
        <w:t xml:space="preserve"> írásban </w:t>
      </w:r>
      <w:r>
        <w:rPr>
          <w:rFonts w:ascii="Garamond" w:hAnsi="Garamond"/>
          <w:sz w:val="26"/>
          <w:szCs w:val="26"/>
        </w:rPr>
        <w:t xml:space="preserve">– </w:t>
      </w:r>
      <w:r w:rsidRPr="00153651">
        <w:rPr>
          <w:rFonts w:ascii="Garamond" w:hAnsi="Garamond"/>
          <w:sz w:val="26"/>
          <w:szCs w:val="26"/>
        </w:rPr>
        <w:t xml:space="preserve">figyelmeztetni </w:t>
      </w:r>
      <w:r>
        <w:rPr>
          <w:rFonts w:ascii="Garamond" w:hAnsi="Garamond"/>
          <w:sz w:val="26"/>
          <w:szCs w:val="26"/>
        </w:rPr>
        <w:t>a Bechtle direct-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 w:rsidRPr="00153651">
        <w:rPr>
          <w:rFonts w:ascii="Garamond" w:hAnsi="Garamond"/>
          <w:sz w:val="26"/>
          <w:szCs w:val="26"/>
        </w:rPr>
        <w:t>.</w:t>
      </w:r>
    </w:p>
    <w:p w14:paraId="3E061D13" w14:textId="5B3E12F8" w:rsidR="00153651" w:rsidRDefault="00153651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  <w:t xml:space="preserve">A </w:t>
      </w:r>
      <w:r w:rsidR="00D00DBB">
        <w:rPr>
          <w:rFonts w:ascii="Garamond" w:hAnsi="Garamond"/>
          <w:sz w:val="26"/>
          <w:szCs w:val="26"/>
        </w:rPr>
        <w:t xml:space="preserve">jelen ÁSZF-ben használt árucikk megjelölés jelenti a </w:t>
      </w:r>
      <w:r>
        <w:rPr>
          <w:rFonts w:ascii="Garamond" w:hAnsi="Garamond"/>
          <w:sz w:val="26"/>
          <w:szCs w:val="26"/>
        </w:rPr>
        <w:t xml:space="preserve">Bechtle direct által a megrendelő részére átadott, illetve leszállított </w:t>
      </w:r>
      <w:r w:rsidR="00D00DBB">
        <w:rPr>
          <w:rFonts w:ascii="Garamond" w:hAnsi="Garamond"/>
          <w:sz w:val="26"/>
          <w:szCs w:val="26"/>
        </w:rPr>
        <w:t>eszközöket (ideértve egyebek mellett a szoftvert is) abban az esetben is, ha az árucikk immateriális úton kerül a megrendelő rendelkezésére bocsátásra (pl. elektronikus közvetítőn keresztül).</w:t>
      </w:r>
      <w:r w:rsidR="00D47361">
        <w:rPr>
          <w:rFonts w:ascii="Garamond" w:hAnsi="Garamond"/>
          <w:sz w:val="26"/>
          <w:szCs w:val="26"/>
        </w:rPr>
        <w:t xml:space="preserve"> </w:t>
      </w:r>
    </w:p>
    <w:p w14:paraId="776A9460" w14:textId="6A74C320" w:rsidR="00A61F60" w:rsidRDefault="00A61F60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>A szerződés teljesítési helye (szállítási hely) a Bechtle direct ajánlatában meghatározott helyszín, kivéve</w:t>
      </w:r>
      <w:r w:rsidR="00103419">
        <w:rPr>
          <w:rFonts w:ascii="Garamond" w:hAnsi="Garamond"/>
          <w:sz w:val="26"/>
          <w:szCs w:val="26"/>
        </w:rPr>
        <w:t>,</w:t>
      </w:r>
      <w:r>
        <w:rPr>
          <w:rFonts w:ascii="Garamond" w:hAnsi="Garamond"/>
          <w:sz w:val="26"/>
          <w:szCs w:val="26"/>
        </w:rPr>
        <w:t xml:space="preserve"> ha a felek ettől eltérően állapodnak meg.</w:t>
      </w:r>
    </w:p>
    <w:p w14:paraId="26629755" w14:textId="2AA61B5F" w:rsidR="00E544B6" w:rsidRDefault="00E544B6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</w:r>
      <w:r w:rsidRPr="00E544B6">
        <w:rPr>
          <w:rFonts w:ascii="Garamond" w:hAnsi="Garamond"/>
          <w:sz w:val="26"/>
          <w:szCs w:val="26"/>
        </w:rPr>
        <w:t xml:space="preserve">A </w:t>
      </w:r>
      <w:r>
        <w:rPr>
          <w:rFonts w:ascii="Garamond" w:hAnsi="Garamond"/>
          <w:sz w:val="26"/>
          <w:szCs w:val="26"/>
        </w:rPr>
        <w:t xml:space="preserve">megrendelést követően a Bechtle direct – a </w:t>
      </w:r>
      <w:r w:rsidRPr="00E544B6">
        <w:rPr>
          <w:rFonts w:ascii="Garamond" w:hAnsi="Garamond"/>
          <w:sz w:val="26"/>
          <w:szCs w:val="26"/>
        </w:rPr>
        <w:t>szállítás időpontjáig</w:t>
      </w:r>
      <w:r>
        <w:rPr>
          <w:rFonts w:ascii="Garamond" w:hAnsi="Garamond"/>
          <w:sz w:val="26"/>
          <w:szCs w:val="26"/>
        </w:rPr>
        <w:t xml:space="preserve"> –</w:t>
      </w:r>
      <w:r w:rsidRPr="00E544B6">
        <w:rPr>
          <w:rFonts w:ascii="Garamond" w:hAnsi="Garamond"/>
          <w:sz w:val="26"/>
          <w:szCs w:val="26"/>
        </w:rPr>
        <w:t xml:space="preserve"> fenntartj</w:t>
      </w:r>
      <w:r>
        <w:rPr>
          <w:rFonts w:ascii="Garamond" w:hAnsi="Garamond"/>
          <w:sz w:val="26"/>
          <w:szCs w:val="26"/>
        </w:rPr>
        <w:t>a</w:t>
      </w:r>
      <w:r w:rsidRPr="00E544B6">
        <w:rPr>
          <w:rFonts w:ascii="Garamond" w:hAnsi="Garamond"/>
          <w:sz w:val="26"/>
          <w:szCs w:val="26"/>
        </w:rPr>
        <w:t xml:space="preserve"> mag</w:t>
      </w:r>
      <w:r>
        <w:rPr>
          <w:rFonts w:ascii="Garamond" w:hAnsi="Garamond"/>
          <w:sz w:val="26"/>
          <w:szCs w:val="26"/>
        </w:rPr>
        <w:t>ának</w:t>
      </w:r>
      <w:r w:rsidRPr="00E544B6">
        <w:rPr>
          <w:rFonts w:ascii="Garamond" w:hAnsi="Garamond"/>
          <w:sz w:val="26"/>
          <w:szCs w:val="26"/>
        </w:rPr>
        <w:t xml:space="preserve"> a jogot</w:t>
      </w:r>
      <w:r>
        <w:rPr>
          <w:rFonts w:ascii="Garamond" w:hAnsi="Garamond"/>
          <w:sz w:val="26"/>
          <w:szCs w:val="26"/>
        </w:rPr>
        <w:t xml:space="preserve">, hogy az árucikken – a megrendelővel történő egyeztetés figyelembevételével </w:t>
      </w:r>
      <w:proofErr w:type="gramStart"/>
      <w:r>
        <w:rPr>
          <w:rFonts w:ascii="Garamond" w:hAnsi="Garamond"/>
          <w:sz w:val="26"/>
          <w:szCs w:val="26"/>
        </w:rPr>
        <w:t xml:space="preserve">– </w:t>
      </w:r>
      <w:r w:rsidRPr="00E544B6">
        <w:rPr>
          <w:rFonts w:ascii="Garamond" w:hAnsi="Garamond"/>
          <w:sz w:val="26"/>
          <w:szCs w:val="26"/>
        </w:rPr>
        <w:t xml:space="preserve"> a</w:t>
      </w:r>
      <w:proofErr w:type="gramEnd"/>
      <w:r w:rsidRPr="00E544B6">
        <w:rPr>
          <w:rFonts w:ascii="Garamond" w:hAnsi="Garamond"/>
          <w:sz w:val="26"/>
          <w:szCs w:val="26"/>
        </w:rPr>
        <w:t xml:space="preserve"> kereskedelemben szokásos technikai változtatások</w:t>
      </w:r>
      <w:r>
        <w:rPr>
          <w:rFonts w:ascii="Garamond" w:hAnsi="Garamond"/>
          <w:sz w:val="26"/>
          <w:szCs w:val="26"/>
        </w:rPr>
        <w:t>at (</w:t>
      </w:r>
      <w:r w:rsidRPr="00E544B6">
        <w:rPr>
          <w:rFonts w:ascii="Garamond" w:hAnsi="Garamond"/>
          <w:sz w:val="26"/>
          <w:szCs w:val="26"/>
        </w:rPr>
        <w:t>különösen javítások</w:t>
      </w:r>
      <w:r>
        <w:rPr>
          <w:rFonts w:ascii="Garamond" w:hAnsi="Garamond"/>
          <w:sz w:val="26"/>
          <w:szCs w:val="26"/>
        </w:rPr>
        <w:t xml:space="preserve">at) </w:t>
      </w:r>
      <w:r>
        <w:rPr>
          <w:rFonts w:ascii="Garamond" w:hAnsi="Garamond"/>
          <w:sz w:val="26"/>
          <w:szCs w:val="26"/>
        </w:rPr>
        <w:lastRenderedPageBreak/>
        <w:t>végrehajtson</w:t>
      </w:r>
      <w:r w:rsidRPr="00E544B6">
        <w:rPr>
          <w:rFonts w:ascii="Garamond" w:hAnsi="Garamond"/>
          <w:sz w:val="26"/>
          <w:szCs w:val="26"/>
        </w:rPr>
        <w:t>, ha ezek a termékben csak jelentéktelen változásokat eredményeznek, és nem befolyásolják a szerződés szerinti cél megvalósulását.</w:t>
      </w:r>
    </w:p>
    <w:p w14:paraId="4174C4AF" w14:textId="59B6F2C8" w:rsidR="007D0B6F" w:rsidRDefault="007D0B6F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</w:t>
      </w:r>
      <w:r>
        <w:rPr>
          <w:rFonts w:ascii="Garamond" w:hAnsi="Garamond"/>
          <w:sz w:val="26"/>
          <w:szCs w:val="26"/>
        </w:rPr>
        <w:tab/>
      </w:r>
      <w:r w:rsidRPr="007D0B6F">
        <w:rPr>
          <w:rFonts w:ascii="Garamond" w:hAnsi="Garamond"/>
          <w:sz w:val="26"/>
          <w:szCs w:val="26"/>
        </w:rPr>
        <w:t xml:space="preserve">Amennyiben az árucikk a megrendelő szabványai szerint kerül előállításra vagy módosításra, abban az esetben </w:t>
      </w:r>
      <w:r>
        <w:rPr>
          <w:rFonts w:ascii="Garamond" w:hAnsi="Garamond"/>
          <w:sz w:val="26"/>
          <w:szCs w:val="26"/>
        </w:rPr>
        <w:t xml:space="preserve">a </w:t>
      </w:r>
      <w:proofErr w:type="spellStart"/>
      <w:r>
        <w:rPr>
          <w:rFonts w:ascii="Garamond" w:hAnsi="Garamond"/>
          <w:sz w:val="26"/>
          <w:szCs w:val="26"/>
        </w:rPr>
        <w:t>Becthle</w:t>
      </w:r>
      <w:proofErr w:type="spellEnd"/>
      <w:r>
        <w:rPr>
          <w:rFonts w:ascii="Garamond" w:hAnsi="Garamond"/>
          <w:sz w:val="26"/>
          <w:szCs w:val="26"/>
        </w:rPr>
        <w:t xml:space="preserve"> direct-tel létrejött </w:t>
      </w:r>
      <w:r w:rsidRPr="007D0B6F">
        <w:rPr>
          <w:rFonts w:ascii="Garamond" w:hAnsi="Garamond"/>
          <w:sz w:val="26"/>
          <w:szCs w:val="26"/>
        </w:rPr>
        <w:t xml:space="preserve">külön megállapodás </w:t>
      </w:r>
      <w:r>
        <w:rPr>
          <w:rFonts w:ascii="Garamond" w:hAnsi="Garamond"/>
          <w:sz w:val="26"/>
          <w:szCs w:val="26"/>
        </w:rPr>
        <w:t>hiányában a Bechtle direct</w:t>
      </w:r>
      <w:r w:rsidRPr="007D0B6F">
        <w:rPr>
          <w:rFonts w:ascii="Garamond" w:hAnsi="Garamond"/>
          <w:sz w:val="26"/>
          <w:szCs w:val="26"/>
        </w:rPr>
        <w:t xml:space="preserve"> nem köteles e szabványokat felülvizsgálni. </w:t>
      </w:r>
      <w:r>
        <w:rPr>
          <w:rFonts w:ascii="Garamond" w:hAnsi="Garamond"/>
          <w:sz w:val="26"/>
          <w:szCs w:val="26"/>
        </w:rPr>
        <w:t>A</w:t>
      </w:r>
      <w:r w:rsidRPr="007D0B6F">
        <w:rPr>
          <w:rFonts w:ascii="Garamond" w:hAnsi="Garamond"/>
          <w:sz w:val="26"/>
          <w:szCs w:val="26"/>
        </w:rPr>
        <w:t>zon hibák</w:t>
      </w:r>
      <w:r>
        <w:rPr>
          <w:rFonts w:ascii="Garamond" w:hAnsi="Garamond"/>
          <w:sz w:val="26"/>
          <w:szCs w:val="26"/>
        </w:rPr>
        <w:t xml:space="preserve"> és ezekből eredő bármely közvetlen vagy közvetett (jog)következmény</w:t>
      </w:r>
      <w:r w:rsidRPr="007D0B6F">
        <w:rPr>
          <w:rFonts w:ascii="Garamond" w:hAnsi="Garamond"/>
          <w:sz w:val="26"/>
          <w:szCs w:val="26"/>
        </w:rPr>
        <w:t xml:space="preserve"> tekintetében, amelyek ezen szabványokra, vagy a megrendelő által alkalmazott, harmadik fél által szállított hardverre vagy szoftverre vezethetők vissza</w:t>
      </w:r>
      <w:r>
        <w:rPr>
          <w:rFonts w:ascii="Garamond" w:hAnsi="Garamond"/>
          <w:sz w:val="26"/>
          <w:szCs w:val="26"/>
        </w:rPr>
        <w:t>, a Bechtle direct felelősség</w:t>
      </w:r>
      <w:r w:rsidR="00787BDE">
        <w:rPr>
          <w:rFonts w:ascii="Garamond" w:hAnsi="Garamond"/>
          <w:sz w:val="26"/>
          <w:szCs w:val="26"/>
        </w:rPr>
        <w:t>ét kizárja.</w:t>
      </w:r>
    </w:p>
    <w:p w14:paraId="3EE83283" w14:textId="57112888" w:rsidR="000E6269" w:rsidRDefault="000E6269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6.</w:t>
      </w:r>
      <w:r>
        <w:rPr>
          <w:rFonts w:ascii="Garamond" w:hAnsi="Garamond"/>
          <w:sz w:val="26"/>
          <w:szCs w:val="26"/>
        </w:rPr>
        <w:tab/>
      </w:r>
      <w:r w:rsidRPr="000E6269">
        <w:rPr>
          <w:rFonts w:ascii="Garamond" w:hAnsi="Garamond"/>
          <w:sz w:val="26"/>
          <w:szCs w:val="26"/>
        </w:rPr>
        <w:t xml:space="preserve">Ha a szerződéskötést követően </w:t>
      </w:r>
      <w:r>
        <w:rPr>
          <w:rFonts w:ascii="Garamond" w:hAnsi="Garamond"/>
          <w:sz w:val="26"/>
          <w:szCs w:val="26"/>
        </w:rPr>
        <w:t>a Bechtle direct megállapítja</w:t>
      </w:r>
      <w:r w:rsidRPr="000E6269">
        <w:rPr>
          <w:rFonts w:ascii="Garamond" w:hAnsi="Garamond"/>
          <w:sz w:val="26"/>
          <w:szCs w:val="26"/>
        </w:rPr>
        <w:t>, hogy a</w:t>
      </w:r>
      <w:r>
        <w:rPr>
          <w:rFonts w:ascii="Garamond" w:hAnsi="Garamond"/>
          <w:sz w:val="26"/>
          <w:szCs w:val="26"/>
        </w:rPr>
        <w:t>zon</w:t>
      </w:r>
      <w:r w:rsidRPr="000E6269">
        <w:rPr>
          <w:rFonts w:ascii="Garamond" w:hAnsi="Garamond"/>
          <w:sz w:val="26"/>
          <w:szCs w:val="26"/>
        </w:rPr>
        <w:t xml:space="preserve"> feltételezések,  amelyek a megrendelő </w:t>
      </w:r>
      <w:r>
        <w:rPr>
          <w:rFonts w:ascii="Garamond" w:hAnsi="Garamond"/>
          <w:sz w:val="26"/>
          <w:szCs w:val="26"/>
        </w:rPr>
        <w:t xml:space="preserve">árajánlatra vonatkozó </w:t>
      </w:r>
      <w:r w:rsidRPr="000E6269">
        <w:rPr>
          <w:rFonts w:ascii="Garamond" w:hAnsi="Garamond"/>
          <w:sz w:val="26"/>
          <w:szCs w:val="26"/>
        </w:rPr>
        <w:t>előzetes vizsgálatát követően, de a megrendelőt terhelő erre vonatkozó tájékoztatási kötelezettség elmulasztásából eredően a szerződés részévé váltak, nem helytállóak,</w:t>
      </w:r>
      <w:r>
        <w:rPr>
          <w:rFonts w:ascii="Garamond" w:hAnsi="Garamond"/>
          <w:sz w:val="26"/>
          <w:szCs w:val="26"/>
        </w:rPr>
        <w:t xml:space="preserve"> vagy nem teljeskörűek,</w:t>
      </w:r>
      <w:r w:rsidRPr="000E6269">
        <w:rPr>
          <w:rFonts w:ascii="Garamond" w:hAnsi="Garamond"/>
          <w:sz w:val="26"/>
          <w:szCs w:val="26"/>
        </w:rPr>
        <w:t xml:space="preserve"> a megrendelő köteles a megállapodotton felül </w:t>
      </w:r>
      <w:r>
        <w:rPr>
          <w:rFonts w:ascii="Garamond" w:hAnsi="Garamond"/>
          <w:sz w:val="26"/>
          <w:szCs w:val="26"/>
        </w:rPr>
        <w:t>a szerződés teljesítésével összefüggésben felmerült, a megrendelő (korábban nem közölt, ezért az árajánlat, illetve a szerződés részéve nem tett) igényéből eredő, a Bechtle direct-nél (vagy bármely közreműködőjénél) felmerült igazolt</w:t>
      </w:r>
      <w:r w:rsidRPr="000E6269">
        <w:rPr>
          <w:rFonts w:ascii="Garamond" w:hAnsi="Garamond"/>
          <w:sz w:val="26"/>
          <w:szCs w:val="26"/>
        </w:rPr>
        <w:t xml:space="preserve"> többletráfordítást </w:t>
      </w:r>
      <w:r>
        <w:rPr>
          <w:rFonts w:ascii="Garamond" w:hAnsi="Garamond"/>
          <w:sz w:val="26"/>
          <w:szCs w:val="26"/>
        </w:rPr>
        <w:t xml:space="preserve">a Bechtle direct erre irányuló felhívására, az abban foglalt határidőben </w:t>
      </w:r>
      <w:r w:rsidRPr="000E6269">
        <w:rPr>
          <w:rFonts w:ascii="Garamond" w:hAnsi="Garamond"/>
          <w:sz w:val="26"/>
          <w:szCs w:val="26"/>
        </w:rPr>
        <w:t>megtéríteni.</w:t>
      </w:r>
    </w:p>
    <w:p w14:paraId="484CC7AA" w14:textId="446489A0" w:rsidR="006C4824" w:rsidRDefault="006C4824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7.</w:t>
      </w:r>
      <w:r>
        <w:rPr>
          <w:rFonts w:ascii="Garamond" w:hAnsi="Garamond"/>
          <w:sz w:val="26"/>
          <w:szCs w:val="26"/>
        </w:rPr>
        <w:tab/>
      </w:r>
      <w:r w:rsidR="00E4493F">
        <w:rPr>
          <w:rFonts w:ascii="Garamond" w:hAnsi="Garamond"/>
          <w:sz w:val="26"/>
          <w:szCs w:val="26"/>
        </w:rPr>
        <w:t>Megrendelő elfogadja és tudomásul veszi, hogy a</w:t>
      </w:r>
      <w:r>
        <w:rPr>
          <w:rFonts w:ascii="Garamond" w:hAnsi="Garamond"/>
          <w:sz w:val="26"/>
          <w:szCs w:val="26"/>
        </w:rPr>
        <w:t xml:space="preserve"> Bec</w:t>
      </w:r>
      <w:r w:rsidR="00B31360">
        <w:rPr>
          <w:rFonts w:ascii="Garamond" w:hAnsi="Garamond"/>
          <w:sz w:val="26"/>
          <w:szCs w:val="26"/>
        </w:rPr>
        <w:t xml:space="preserve">htle direct valamennyi, szállítási szerződése alapján létrejött szállítási kötelezettségének disztribútorai raktáraiból történő közvetlen beszállítással tesz eleget. </w:t>
      </w:r>
      <w:r w:rsidR="006D6A52">
        <w:rPr>
          <w:rFonts w:ascii="Garamond" w:hAnsi="Garamond"/>
          <w:sz w:val="26"/>
          <w:szCs w:val="26"/>
        </w:rPr>
        <w:t>Megrendelő köteles a megrendelt árucikk átvételekor a csomagolás sérülésmentességét, ezt követően pedig haladéktalanul a leszállított árucikk szerződésszerűségét ellenőrizni. Bármely hiba, hiány, egyéb nem megfelelőség esetén megrendelő haladéktalanul köteles a Bechtle direct-</w:t>
      </w:r>
      <w:proofErr w:type="spellStart"/>
      <w:r w:rsidR="006D6A52">
        <w:rPr>
          <w:rFonts w:ascii="Garamond" w:hAnsi="Garamond"/>
          <w:sz w:val="26"/>
          <w:szCs w:val="26"/>
        </w:rPr>
        <w:t>tet</w:t>
      </w:r>
      <w:proofErr w:type="spellEnd"/>
      <w:r w:rsidR="006D6A52">
        <w:rPr>
          <w:rFonts w:ascii="Garamond" w:hAnsi="Garamond"/>
          <w:sz w:val="26"/>
          <w:szCs w:val="26"/>
        </w:rPr>
        <w:t xml:space="preserve"> írásban értesíteni, a hiba/hiányosság pontos megjelölésével. E kötelezettség nemteljesítéséből, nem megfelelő teljesítéséből, vagy megkésett teljesítéséből eredő (jog)következményekért a Bechtle direct felelőssége kizárt.</w:t>
      </w:r>
    </w:p>
    <w:p w14:paraId="600097FD" w14:textId="4F8B1697" w:rsidR="005471C7" w:rsidRDefault="005471C7" w:rsidP="0000397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8.</w:t>
      </w:r>
      <w:r>
        <w:rPr>
          <w:rFonts w:ascii="Garamond" w:hAnsi="Garamond"/>
          <w:sz w:val="26"/>
          <w:szCs w:val="26"/>
        </w:rPr>
        <w:tab/>
        <w:t>A Bechtle direct jogosult a megrendelt árucikkek leszállítása vonatkozásában – bármely kártérítési-, vagy egyéb igény kielégítése nélkül, de a megrendelő lehetséges tájékoztatása mellett – részteljesítést eszközölni.</w:t>
      </w:r>
      <w:r w:rsidR="00D47361">
        <w:rPr>
          <w:rFonts w:ascii="Garamond" w:hAnsi="Garamond"/>
          <w:sz w:val="26"/>
          <w:szCs w:val="26"/>
        </w:rPr>
        <w:t xml:space="preserve"> Az ezzel kapcsolatos számlázást érintő feltételek a IV. fejezetben kerülnek meghatározásra.</w:t>
      </w:r>
    </w:p>
    <w:p w14:paraId="10C2C0B0" w14:textId="14C74A71" w:rsidR="00540292" w:rsidRPr="00540292" w:rsidRDefault="00540292" w:rsidP="00540292">
      <w:p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 Bechtle direct erre irányuló igénye alapján</w:t>
      </w:r>
      <w:r w:rsidRPr="00540292">
        <w:rPr>
          <w:rFonts w:ascii="Garamond" w:hAnsi="Garamond"/>
          <w:sz w:val="26"/>
          <w:szCs w:val="26"/>
        </w:rPr>
        <w:t xml:space="preserve"> lehatárolható szolgáltatáselemekre, amelyek önállóan felhasználhatóak, vagy szolgáltatáselemek</w:t>
      </w:r>
      <w:r>
        <w:rPr>
          <w:rFonts w:ascii="Garamond" w:hAnsi="Garamond"/>
          <w:sz w:val="26"/>
          <w:szCs w:val="26"/>
        </w:rPr>
        <w:t>re</w:t>
      </w:r>
      <w:r w:rsidRPr="00540292">
        <w:rPr>
          <w:rFonts w:ascii="Garamond" w:hAnsi="Garamond"/>
          <w:sz w:val="26"/>
          <w:szCs w:val="26"/>
        </w:rPr>
        <w:t xml:space="preserve">, amelyekre további szolgáltatások épülnek, részátvételeket kell végrehajtani, ha az átveendő szolgáltatáselemek külön ellenőrizhetők. </w:t>
      </w:r>
    </w:p>
    <w:p w14:paraId="1A66DAAF" w14:textId="03B15C57" w:rsidR="00540292" w:rsidRPr="00540292" w:rsidRDefault="00540292" w:rsidP="00540292">
      <w:pPr>
        <w:ind w:left="360"/>
        <w:jc w:val="both"/>
        <w:rPr>
          <w:rFonts w:ascii="Garamond" w:hAnsi="Garamond"/>
          <w:sz w:val="26"/>
          <w:szCs w:val="26"/>
        </w:rPr>
      </w:pPr>
      <w:r w:rsidRPr="00540292">
        <w:rPr>
          <w:rFonts w:ascii="Garamond" w:hAnsi="Garamond"/>
          <w:sz w:val="26"/>
          <w:szCs w:val="26"/>
        </w:rPr>
        <w:t xml:space="preserve">Egy rész- vagy végátvétel akkor tekintendő elfogadottnak a megrendelő részéről, ha az adott rész- vagy végátvételt a megrendelő az arra felhatalmazással rendelkező, az egyedi szerződésben megjelölt képviselője által írásban, a képviselő aláírásával igazolhatóan elfogadta. </w:t>
      </w:r>
      <w:r>
        <w:rPr>
          <w:rFonts w:ascii="Garamond" w:hAnsi="Garamond"/>
          <w:sz w:val="26"/>
          <w:szCs w:val="26"/>
        </w:rPr>
        <w:t xml:space="preserve"> </w:t>
      </w:r>
    </w:p>
    <w:p w14:paraId="25EE7BD8" w14:textId="4528F9F4" w:rsidR="00540292" w:rsidRDefault="00540292" w:rsidP="00540292">
      <w:pPr>
        <w:ind w:left="360"/>
        <w:jc w:val="both"/>
        <w:rPr>
          <w:rFonts w:ascii="Garamond" w:hAnsi="Garamond"/>
          <w:sz w:val="26"/>
          <w:szCs w:val="26"/>
        </w:rPr>
      </w:pPr>
      <w:r w:rsidRPr="00540292">
        <w:rPr>
          <w:rFonts w:ascii="Garamond" w:hAnsi="Garamond"/>
          <w:sz w:val="26"/>
          <w:szCs w:val="26"/>
        </w:rPr>
        <w:lastRenderedPageBreak/>
        <w:t xml:space="preserve">Ha az átveendő szolgáltatáshoz hardver vagy standardszoftver szállítása is tartozik, </w:t>
      </w:r>
      <w:r>
        <w:rPr>
          <w:rFonts w:ascii="Garamond" w:hAnsi="Garamond"/>
          <w:sz w:val="26"/>
          <w:szCs w:val="26"/>
        </w:rPr>
        <w:t>a Bechtle direct</w:t>
      </w:r>
      <w:r w:rsidRPr="00540292">
        <w:rPr>
          <w:rFonts w:ascii="Garamond" w:hAnsi="Garamond"/>
          <w:sz w:val="26"/>
          <w:szCs w:val="26"/>
        </w:rPr>
        <w:t xml:space="preserve"> jogosult a kapcsolódó szállítási költségeket </w:t>
      </w:r>
      <w:r>
        <w:rPr>
          <w:rFonts w:ascii="Garamond" w:hAnsi="Garamond"/>
          <w:sz w:val="26"/>
          <w:szCs w:val="26"/>
        </w:rPr>
        <w:t>–</w:t>
      </w:r>
      <w:r w:rsidRPr="00540292">
        <w:rPr>
          <w:rFonts w:ascii="Garamond" w:hAnsi="Garamond"/>
          <w:sz w:val="26"/>
          <w:szCs w:val="26"/>
        </w:rPr>
        <w:t xml:space="preserve"> a szolgáltatás </w:t>
      </w:r>
      <w:r>
        <w:rPr>
          <w:rFonts w:ascii="Garamond" w:hAnsi="Garamond"/>
          <w:sz w:val="26"/>
          <w:szCs w:val="26"/>
        </w:rPr>
        <w:t xml:space="preserve">megrendelő általi </w:t>
      </w:r>
      <w:r w:rsidRPr="00540292">
        <w:rPr>
          <w:rFonts w:ascii="Garamond" w:hAnsi="Garamond"/>
          <w:sz w:val="26"/>
          <w:szCs w:val="26"/>
        </w:rPr>
        <w:t xml:space="preserve">átvételétől függetlenül </w:t>
      </w:r>
      <w:r>
        <w:rPr>
          <w:rFonts w:ascii="Garamond" w:hAnsi="Garamond"/>
          <w:sz w:val="26"/>
          <w:szCs w:val="26"/>
        </w:rPr>
        <w:t xml:space="preserve">– </w:t>
      </w:r>
      <w:r w:rsidRPr="00540292">
        <w:rPr>
          <w:rFonts w:ascii="Garamond" w:hAnsi="Garamond"/>
          <w:sz w:val="26"/>
          <w:szCs w:val="26"/>
        </w:rPr>
        <w:t>a megrendelő terhére elszámolni.</w:t>
      </w:r>
    </w:p>
    <w:p w14:paraId="42EE9E57" w14:textId="77777777" w:rsidR="00F65B57" w:rsidRDefault="00AD176D" w:rsidP="000E0FB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9.</w:t>
      </w:r>
      <w:r>
        <w:rPr>
          <w:rFonts w:ascii="Garamond" w:hAnsi="Garamond"/>
          <w:sz w:val="26"/>
          <w:szCs w:val="26"/>
        </w:rPr>
        <w:tab/>
        <w:t xml:space="preserve">Figyelemmel a 7. pontban foglaltakra, Bechtle direct kizárja felelősségét azon esetekre, amelyek azon okból állnak elő, hogy az érintett disztribútorok </w:t>
      </w:r>
      <w:r w:rsidRPr="00AD176D">
        <w:rPr>
          <w:rFonts w:ascii="Garamond" w:hAnsi="Garamond"/>
          <w:sz w:val="26"/>
          <w:szCs w:val="26"/>
        </w:rPr>
        <w:t>szállítási kötelezettségü</w:t>
      </w:r>
      <w:r w:rsidR="00E8226E">
        <w:rPr>
          <w:rFonts w:ascii="Garamond" w:hAnsi="Garamond"/>
          <w:sz w:val="26"/>
          <w:szCs w:val="26"/>
        </w:rPr>
        <w:t>knek nem tesznek eleget</w:t>
      </w:r>
      <w:r w:rsidRPr="00AD176D">
        <w:rPr>
          <w:rFonts w:ascii="Garamond" w:hAnsi="Garamond"/>
          <w:sz w:val="26"/>
          <w:szCs w:val="26"/>
        </w:rPr>
        <w:t xml:space="preserve">. </w:t>
      </w:r>
      <w:r w:rsidR="000E0FB0">
        <w:rPr>
          <w:rFonts w:ascii="Garamond" w:hAnsi="Garamond"/>
          <w:sz w:val="26"/>
          <w:szCs w:val="26"/>
        </w:rPr>
        <w:t xml:space="preserve">Abban az esetben, amennyiben az érintett disztribútor szállítási kötelezettségének bármely okból nem tesz eleget, a Bechtle direct által a megrendelő irányában vállalt szállítási határidő – a Bechtle direct bármely kártérítési- vagy egyéb igényért való felelősségvállalása nélkül – a késedelmes teljesítés </w:t>
      </w:r>
      <w:proofErr w:type="spellStart"/>
      <w:r w:rsidR="000E0FB0">
        <w:rPr>
          <w:rFonts w:ascii="Garamond" w:hAnsi="Garamond"/>
          <w:sz w:val="26"/>
          <w:szCs w:val="26"/>
        </w:rPr>
        <w:t>határidejével</w:t>
      </w:r>
      <w:proofErr w:type="spellEnd"/>
      <w:r w:rsidR="000E0FB0">
        <w:rPr>
          <w:rFonts w:ascii="Garamond" w:hAnsi="Garamond"/>
          <w:sz w:val="26"/>
          <w:szCs w:val="26"/>
        </w:rPr>
        <w:t xml:space="preserve"> automatikusan (szerződésmódosítás nélkül) meghosszabbodik azzal, hogy e körülményről Bechtle direct a megrendelőt értesíteni köteles</w:t>
      </w:r>
      <w:r w:rsidRPr="00AD176D">
        <w:rPr>
          <w:rFonts w:ascii="Garamond" w:hAnsi="Garamond"/>
          <w:sz w:val="26"/>
          <w:szCs w:val="26"/>
        </w:rPr>
        <w:t xml:space="preserve">. </w:t>
      </w:r>
    </w:p>
    <w:p w14:paraId="465E8359" w14:textId="173C47EE" w:rsidR="00AD176D" w:rsidRPr="00AD176D" w:rsidRDefault="00F65B57" w:rsidP="000E0FB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</w:t>
      </w:r>
      <w:r>
        <w:rPr>
          <w:rFonts w:ascii="Garamond" w:hAnsi="Garamond"/>
          <w:sz w:val="26"/>
          <w:szCs w:val="26"/>
        </w:rPr>
        <w:tab/>
        <w:t xml:space="preserve">A 9. pontban foglalt szabály megfelelően irányadó és alkalmazandó azon esetekre, ha a teljesítés </w:t>
      </w:r>
      <w:proofErr w:type="spellStart"/>
      <w:r>
        <w:rPr>
          <w:rFonts w:ascii="Garamond" w:hAnsi="Garamond"/>
          <w:sz w:val="26"/>
          <w:szCs w:val="26"/>
        </w:rPr>
        <w:t>v</w:t>
      </w:r>
      <w:r w:rsidR="00AD176D" w:rsidRPr="00AD176D">
        <w:rPr>
          <w:rFonts w:ascii="Garamond" w:hAnsi="Garamond"/>
          <w:sz w:val="26"/>
          <w:szCs w:val="26"/>
        </w:rPr>
        <w:t>is</w:t>
      </w:r>
      <w:proofErr w:type="spellEnd"/>
      <w:r w:rsidR="00AD176D" w:rsidRPr="00AD176D">
        <w:rPr>
          <w:rFonts w:ascii="Garamond" w:hAnsi="Garamond"/>
          <w:sz w:val="26"/>
          <w:szCs w:val="26"/>
        </w:rPr>
        <w:t xml:space="preserve"> maior, háború, természeti katasztrófák, közlekedési- és üzemi zavarok, korlátozott behajtás, energia- és nyersanyaghiány, hatósági intézkedések és bér</w:t>
      </w:r>
      <w:r w:rsidR="00D51DA9">
        <w:rPr>
          <w:rFonts w:ascii="Garamond" w:hAnsi="Garamond"/>
          <w:sz w:val="26"/>
          <w:szCs w:val="26"/>
        </w:rPr>
        <w:t>viták</w:t>
      </w:r>
      <w:r>
        <w:rPr>
          <w:rFonts w:ascii="Garamond" w:hAnsi="Garamond"/>
          <w:sz w:val="26"/>
          <w:szCs w:val="26"/>
        </w:rPr>
        <w:t>,</w:t>
      </w:r>
      <w:r w:rsidR="00AD176D" w:rsidRPr="00AD176D">
        <w:rPr>
          <w:rFonts w:ascii="Garamond" w:hAnsi="Garamond"/>
          <w:sz w:val="26"/>
          <w:szCs w:val="26"/>
        </w:rPr>
        <w:t xml:space="preserve"> valamint a megrendelő együttműködési kötelezettség</w:t>
      </w:r>
      <w:r>
        <w:rPr>
          <w:rFonts w:ascii="Garamond" w:hAnsi="Garamond"/>
          <w:sz w:val="26"/>
          <w:szCs w:val="26"/>
        </w:rPr>
        <w:t>é</w:t>
      </w:r>
      <w:r w:rsidR="00AD176D" w:rsidRPr="00AD176D">
        <w:rPr>
          <w:rFonts w:ascii="Garamond" w:hAnsi="Garamond"/>
          <w:sz w:val="26"/>
          <w:szCs w:val="26"/>
        </w:rPr>
        <w:t xml:space="preserve">nek </w:t>
      </w:r>
      <w:r>
        <w:rPr>
          <w:rFonts w:ascii="Garamond" w:hAnsi="Garamond"/>
          <w:sz w:val="26"/>
          <w:szCs w:val="26"/>
        </w:rPr>
        <w:t>nemteljesítése miatt szenved késedelmet</w:t>
      </w:r>
      <w:r w:rsidR="00AD176D" w:rsidRPr="00AD176D">
        <w:rPr>
          <w:rFonts w:ascii="Garamond" w:hAnsi="Garamond"/>
          <w:sz w:val="26"/>
          <w:szCs w:val="26"/>
        </w:rPr>
        <w:t xml:space="preserve">. </w:t>
      </w:r>
      <w:r>
        <w:rPr>
          <w:rFonts w:ascii="Garamond" w:hAnsi="Garamond"/>
          <w:sz w:val="26"/>
          <w:szCs w:val="26"/>
        </w:rPr>
        <w:t>A Bechtle direct jogosult</w:t>
      </w:r>
      <w:r w:rsidR="00AD176D" w:rsidRPr="00AD176D">
        <w:rPr>
          <w:rFonts w:ascii="Garamond" w:hAnsi="Garamond"/>
          <w:sz w:val="26"/>
          <w:szCs w:val="26"/>
        </w:rPr>
        <w:t xml:space="preserve"> a szerződéstől </w:t>
      </w:r>
      <w:r>
        <w:rPr>
          <w:rFonts w:ascii="Garamond" w:hAnsi="Garamond"/>
          <w:sz w:val="26"/>
          <w:szCs w:val="26"/>
        </w:rPr>
        <w:t xml:space="preserve">a megrendelőhöz intézett egyoldalú írásban közölt nyilatkozattal – bármely felelősségvállalás nélkül – </w:t>
      </w:r>
      <w:r w:rsidR="00AD176D" w:rsidRPr="00AD176D">
        <w:rPr>
          <w:rFonts w:ascii="Garamond" w:hAnsi="Garamond"/>
          <w:sz w:val="26"/>
          <w:szCs w:val="26"/>
        </w:rPr>
        <w:t>elállni, ha a szolgáltatás</w:t>
      </w:r>
      <w:r>
        <w:rPr>
          <w:rFonts w:ascii="Garamond" w:hAnsi="Garamond"/>
          <w:sz w:val="26"/>
          <w:szCs w:val="26"/>
        </w:rPr>
        <w:t xml:space="preserve">/szállítás a Bechtle direct </w:t>
      </w:r>
      <w:r w:rsidR="00AD176D" w:rsidRPr="00AD176D">
        <w:rPr>
          <w:rFonts w:ascii="Garamond" w:hAnsi="Garamond"/>
          <w:sz w:val="26"/>
          <w:szCs w:val="26"/>
        </w:rPr>
        <w:t>érdekkör</w:t>
      </w:r>
      <w:r>
        <w:rPr>
          <w:rFonts w:ascii="Garamond" w:hAnsi="Garamond"/>
          <w:sz w:val="26"/>
          <w:szCs w:val="26"/>
        </w:rPr>
        <w:t>én kívül eső</w:t>
      </w:r>
      <w:r w:rsidR="00AD176D" w:rsidRPr="00AD176D">
        <w:rPr>
          <w:rFonts w:ascii="Garamond" w:hAnsi="Garamond"/>
          <w:sz w:val="26"/>
          <w:szCs w:val="26"/>
        </w:rPr>
        <w:t xml:space="preserve"> akadálya ismeretlen ideig áll fenn és a szerződés célja veszélyeztetett. Ha az </w:t>
      </w:r>
      <w:r>
        <w:rPr>
          <w:rFonts w:ascii="Garamond" w:hAnsi="Garamond"/>
          <w:sz w:val="26"/>
          <w:szCs w:val="26"/>
        </w:rPr>
        <w:t xml:space="preserve">említett </w:t>
      </w:r>
      <w:r w:rsidR="00AD176D" w:rsidRPr="00AD176D">
        <w:rPr>
          <w:rFonts w:ascii="Garamond" w:hAnsi="Garamond"/>
          <w:sz w:val="26"/>
          <w:szCs w:val="26"/>
        </w:rPr>
        <w:t xml:space="preserve">akadályoztatás </w:t>
      </w:r>
      <w:r>
        <w:rPr>
          <w:rFonts w:ascii="Garamond" w:hAnsi="Garamond"/>
          <w:sz w:val="26"/>
          <w:szCs w:val="26"/>
        </w:rPr>
        <w:t>2 (kettő)</w:t>
      </w:r>
      <w:r w:rsidR="00AD176D" w:rsidRPr="00AD176D">
        <w:rPr>
          <w:rFonts w:ascii="Garamond" w:hAnsi="Garamond"/>
          <w:sz w:val="26"/>
          <w:szCs w:val="26"/>
        </w:rPr>
        <w:t xml:space="preserve"> hónapnál tovább tart, a megrendelő az előbbiekre való tekintettel jogosult a szerződés még nem megvalósult részétől történő elállásra</w:t>
      </w:r>
      <w:r>
        <w:rPr>
          <w:rFonts w:ascii="Garamond" w:hAnsi="Garamond"/>
          <w:sz w:val="26"/>
          <w:szCs w:val="26"/>
        </w:rPr>
        <w:t>, amely esetben a Bechtle direct jelen pontban meghatározott felelősségvállalási szabálya megfelelően alkalmazandó</w:t>
      </w:r>
      <w:r w:rsidR="00AD176D" w:rsidRPr="00AD176D">
        <w:rPr>
          <w:rFonts w:ascii="Garamond" w:hAnsi="Garamond"/>
          <w:sz w:val="26"/>
          <w:szCs w:val="26"/>
        </w:rPr>
        <w:t xml:space="preserve">. </w:t>
      </w:r>
    </w:p>
    <w:p w14:paraId="32E1CA05" w14:textId="5A55DF05" w:rsidR="00AD176D" w:rsidRDefault="00FA50DA" w:rsidP="00AD176D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11</w:t>
      </w:r>
      <w:r w:rsidR="00AD176D" w:rsidRPr="00AD176D">
        <w:rPr>
          <w:rFonts w:ascii="Garamond" w:hAnsi="Garamond"/>
          <w:sz w:val="26"/>
          <w:szCs w:val="26"/>
        </w:rPr>
        <w:t xml:space="preserve">. </w:t>
      </w:r>
      <w:r w:rsidR="000B1145">
        <w:rPr>
          <w:rFonts w:ascii="Garamond" w:hAnsi="Garamond"/>
          <w:sz w:val="26"/>
          <w:szCs w:val="26"/>
        </w:rPr>
        <w:t>Amennyiben a Bechtle direct és a megrendelő a már létrejött szerződés feltételeinek módosításáról tárgyalnak – annak létrejöttéig, illetve hatályba lépéséig – a Bechtle direct az eredeti szerződés teljesítésére nem köteles, illetve az eredeti szerződés teljesítési határidői ezen időszakra szünetelnek (a tárgyalások időtartamával meghosszabbodnak), a Bechtle direct késedelme kizárt. A jelen pontban foglalt rendelkezések megfelelően alkalmazandók azon esetre is, ha a felek közötti egyeztetésre a megrendelő által közölt nem megfelelő pontosságú és/vagy utólag nem helytállónak bizonyult olyan feltételek korrekciója a cél, amelyek a már létrejött szerződés részévé váltak.</w:t>
      </w:r>
    </w:p>
    <w:p w14:paraId="2B59AC3E" w14:textId="062BFFB5" w:rsidR="00CB63F6" w:rsidRDefault="00CB63F6" w:rsidP="00AD176D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12.</w:t>
      </w:r>
      <w:r>
        <w:rPr>
          <w:rFonts w:ascii="Garamond" w:hAnsi="Garamond"/>
          <w:sz w:val="26"/>
          <w:szCs w:val="26"/>
        </w:rPr>
        <w:tab/>
        <w:t>A Bechtle direct által szállított árucikkek és/vagy nyújtott szolgálatás vonatkozásában a Bechtle direct a mindekor hatályos, vonatkozó jogszabályokban foglaltak szerint biztosít jótállást, illetve tesz eleget szavatossági kötelezettségének. Amennyiben e tárgyban jogszabályok az eltérést lehetővé teszik, a kapcsolódó kötelezettségvállalás terjedelméről a Bechtle direct a megrendelőt megfel</w:t>
      </w:r>
      <w:r w:rsidR="00D47361">
        <w:rPr>
          <w:rFonts w:ascii="Garamond" w:hAnsi="Garamond"/>
          <w:sz w:val="26"/>
          <w:szCs w:val="26"/>
        </w:rPr>
        <w:t>elő időben tájékoztatja.</w:t>
      </w:r>
    </w:p>
    <w:p w14:paraId="60FD6AEA" w14:textId="0DB44D8D" w:rsidR="00D47361" w:rsidRDefault="00D47361" w:rsidP="00AD176D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13.</w:t>
      </w:r>
      <w:r>
        <w:rPr>
          <w:rFonts w:ascii="Garamond" w:hAnsi="Garamond"/>
          <w:sz w:val="26"/>
          <w:szCs w:val="26"/>
        </w:rPr>
        <w:tab/>
        <w:t>Megrendelők tudomással bírnak arról, hogy a Bechtle direct által szállított árucikkekre vonatkozó jótállási, illetve szavatossági kötelezettségek teljesítése – mivel a Bechtle direct nem közvetlen garanciális partner – két módon történhet (ún. „</w:t>
      </w:r>
      <w:proofErr w:type="spellStart"/>
      <w:r>
        <w:rPr>
          <w:rFonts w:ascii="Garamond" w:hAnsi="Garamond"/>
          <w:sz w:val="26"/>
          <w:szCs w:val="26"/>
        </w:rPr>
        <w:t>bring</w:t>
      </w:r>
      <w:proofErr w:type="spellEnd"/>
      <w:r>
        <w:rPr>
          <w:rFonts w:ascii="Garamond" w:hAnsi="Garamond"/>
          <w:sz w:val="26"/>
          <w:szCs w:val="26"/>
        </w:rPr>
        <w:t xml:space="preserve"> in” forma: a megrendelő viszi, vagy küldi közvetlenül az igénnyel érintett árucikk gyártójának a terméket, vagy ún. „</w:t>
      </w:r>
      <w:proofErr w:type="spellStart"/>
      <w:r>
        <w:rPr>
          <w:rFonts w:ascii="Garamond" w:hAnsi="Garamond"/>
          <w:sz w:val="26"/>
          <w:szCs w:val="26"/>
        </w:rPr>
        <w:t>on</w:t>
      </w:r>
      <w:proofErr w:type="spellEnd"/>
      <w:r>
        <w:rPr>
          <w:rFonts w:ascii="Garamond" w:hAnsi="Garamond"/>
          <w:sz w:val="26"/>
          <w:szCs w:val="26"/>
        </w:rPr>
        <w:t>-site” forma: előzetes értesítés alapján az érintett árucikk gyártója szállítja el a terméket, vagy közvetítővel elszállíttatja).</w:t>
      </w:r>
    </w:p>
    <w:p w14:paraId="590FE081" w14:textId="7EA04422" w:rsidR="00326C3F" w:rsidRDefault="00326C3F" w:rsidP="00AD176D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14.</w:t>
      </w:r>
      <w:r>
        <w:rPr>
          <w:rFonts w:ascii="Garamond" w:hAnsi="Garamond"/>
          <w:sz w:val="26"/>
          <w:szCs w:val="26"/>
        </w:rPr>
        <w:tab/>
      </w:r>
      <w:r w:rsidRPr="00326C3F">
        <w:rPr>
          <w:rFonts w:ascii="Garamond" w:hAnsi="Garamond"/>
          <w:sz w:val="26"/>
          <w:szCs w:val="26"/>
        </w:rPr>
        <w:t xml:space="preserve">Amennyiben a megrendelő bármely okból azelőtt </w:t>
      </w:r>
      <w:r>
        <w:rPr>
          <w:rFonts w:ascii="Garamond" w:hAnsi="Garamond"/>
          <w:sz w:val="26"/>
          <w:szCs w:val="26"/>
        </w:rPr>
        <w:t>áll el</w:t>
      </w:r>
      <w:r w:rsidRPr="00326C3F">
        <w:rPr>
          <w:rFonts w:ascii="Garamond" w:hAnsi="Garamond"/>
          <w:sz w:val="26"/>
          <w:szCs w:val="26"/>
        </w:rPr>
        <w:t xml:space="preserve"> a vállalkozási szerződést</w:t>
      </w:r>
      <w:r>
        <w:rPr>
          <w:rFonts w:ascii="Garamond" w:hAnsi="Garamond"/>
          <w:sz w:val="26"/>
          <w:szCs w:val="26"/>
        </w:rPr>
        <w:t>ől</w:t>
      </w:r>
      <w:r w:rsidRPr="00326C3F">
        <w:rPr>
          <w:rFonts w:ascii="Garamond" w:hAnsi="Garamond"/>
          <w:sz w:val="26"/>
          <w:szCs w:val="26"/>
        </w:rPr>
        <w:t xml:space="preserve">, hogy </w:t>
      </w:r>
      <w:r>
        <w:rPr>
          <w:rFonts w:ascii="Garamond" w:hAnsi="Garamond"/>
          <w:sz w:val="26"/>
          <w:szCs w:val="26"/>
        </w:rPr>
        <w:t>annak</w:t>
      </w:r>
      <w:r w:rsidRPr="00326C3F">
        <w:rPr>
          <w:rFonts w:ascii="Garamond" w:hAnsi="Garamond"/>
          <w:sz w:val="26"/>
          <w:szCs w:val="26"/>
        </w:rPr>
        <w:t xml:space="preserve"> teljesítését a Bechtle direct megkezd</w:t>
      </w:r>
      <w:r>
        <w:rPr>
          <w:rFonts w:ascii="Garamond" w:hAnsi="Garamond"/>
          <w:sz w:val="26"/>
          <w:szCs w:val="26"/>
        </w:rPr>
        <w:t>hett</w:t>
      </w:r>
      <w:r w:rsidRPr="00326C3F">
        <w:rPr>
          <w:rFonts w:ascii="Garamond" w:hAnsi="Garamond"/>
          <w:sz w:val="26"/>
          <w:szCs w:val="26"/>
        </w:rPr>
        <w:t xml:space="preserve">e volna, a </w:t>
      </w:r>
      <w:r>
        <w:rPr>
          <w:rFonts w:ascii="Garamond" w:hAnsi="Garamond"/>
          <w:sz w:val="26"/>
          <w:szCs w:val="26"/>
        </w:rPr>
        <w:t xml:space="preserve">Bechtle direct a </w:t>
      </w:r>
      <w:r w:rsidRPr="00326C3F">
        <w:rPr>
          <w:rFonts w:ascii="Garamond" w:hAnsi="Garamond"/>
          <w:sz w:val="26"/>
          <w:szCs w:val="26"/>
        </w:rPr>
        <w:t>vállalkozói díj 6 %-</w:t>
      </w:r>
      <w:proofErr w:type="spellStart"/>
      <w:r w:rsidRPr="00326C3F">
        <w:rPr>
          <w:rFonts w:ascii="Garamond" w:hAnsi="Garamond"/>
          <w:sz w:val="26"/>
          <w:szCs w:val="26"/>
        </w:rPr>
        <w:t>ának</w:t>
      </w:r>
      <w:proofErr w:type="spellEnd"/>
      <w:r w:rsidRPr="00326C3F">
        <w:rPr>
          <w:rFonts w:ascii="Garamond" w:hAnsi="Garamond"/>
          <w:sz w:val="26"/>
          <w:szCs w:val="26"/>
        </w:rPr>
        <w:t xml:space="preserve"> megfelelő összegű díj illeti</w:t>
      </w:r>
      <w:r>
        <w:rPr>
          <w:rFonts w:ascii="Garamond" w:hAnsi="Garamond"/>
          <w:sz w:val="26"/>
          <w:szCs w:val="26"/>
        </w:rPr>
        <w:t xml:space="preserve">, bánatpénz jogcímén (Ptk. 6:213§ (2) </w:t>
      </w:r>
      <w:proofErr w:type="spellStart"/>
      <w:r>
        <w:rPr>
          <w:rFonts w:ascii="Garamond" w:hAnsi="Garamond"/>
          <w:sz w:val="26"/>
          <w:szCs w:val="26"/>
        </w:rPr>
        <w:t>bek</w:t>
      </w:r>
      <w:proofErr w:type="spellEnd"/>
      <w:r>
        <w:rPr>
          <w:rFonts w:ascii="Garamond" w:hAnsi="Garamond"/>
          <w:sz w:val="26"/>
          <w:szCs w:val="26"/>
        </w:rPr>
        <w:t>.)</w:t>
      </w:r>
      <w:r w:rsidRPr="00326C3F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>amelyen felül Bechtle direct</w:t>
      </w:r>
      <w:r w:rsidRPr="00326C3F">
        <w:rPr>
          <w:rFonts w:ascii="Garamond" w:hAnsi="Garamond"/>
          <w:sz w:val="26"/>
          <w:szCs w:val="26"/>
        </w:rPr>
        <w:t xml:space="preserve"> jogosult </w:t>
      </w:r>
      <w:r>
        <w:rPr>
          <w:rFonts w:ascii="Garamond" w:hAnsi="Garamond"/>
          <w:sz w:val="26"/>
          <w:szCs w:val="26"/>
        </w:rPr>
        <w:t xml:space="preserve">a szerződésből eredő, az elállás időpontjáig felmerült </w:t>
      </w:r>
      <w:r w:rsidRPr="00326C3F">
        <w:rPr>
          <w:rFonts w:ascii="Garamond" w:hAnsi="Garamond"/>
          <w:sz w:val="26"/>
          <w:szCs w:val="26"/>
        </w:rPr>
        <w:t>igazol</w:t>
      </w:r>
      <w:r w:rsidR="00D51DA9">
        <w:rPr>
          <w:rFonts w:ascii="Garamond" w:hAnsi="Garamond"/>
          <w:sz w:val="26"/>
          <w:szCs w:val="26"/>
        </w:rPr>
        <w:t>t</w:t>
      </w:r>
      <w:r>
        <w:rPr>
          <w:rFonts w:ascii="Garamond" w:hAnsi="Garamond"/>
          <w:sz w:val="26"/>
          <w:szCs w:val="26"/>
        </w:rPr>
        <w:t xml:space="preserve"> </w:t>
      </w:r>
      <w:r w:rsidRPr="00326C3F">
        <w:rPr>
          <w:rFonts w:ascii="Garamond" w:hAnsi="Garamond"/>
          <w:sz w:val="26"/>
          <w:szCs w:val="26"/>
        </w:rPr>
        <w:t>költségei</w:t>
      </w:r>
      <w:r>
        <w:rPr>
          <w:rFonts w:ascii="Garamond" w:hAnsi="Garamond"/>
          <w:sz w:val="26"/>
          <w:szCs w:val="26"/>
        </w:rPr>
        <w:t>nek megtérítésére a megrendelőtől.</w:t>
      </w:r>
    </w:p>
    <w:p w14:paraId="1DC3DF32" w14:textId="3262F4C6" w:rsidR="00D47361" w:rsidRDefault="0071362A" w:rsidP="00FE2196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15.</w:t>
      </w:r>
      <w:r>
        <w:rPr>
          <w:rFonts w:ascii="Garamond" w:hAnsi="Garamond"/>
          <w:sz w:val="26"/>
          <w:szCs w:val="26"/>
        </w:rPr>
        <w:tab/>
      </w:r>
      <w:r w:rsidRPr="0071362A">
        <w:rPr>
          <w:rFonts w:ascii="Garamond" w:hAnsi="Garamond"/>
          <w:sz w:val="26"/>
          <w:szCs w:val="26"/>
        </w:rPr>
        <w:t xml:space="preserve">Amennyiben a megrendelő az árucikket nem veszi át határidőben, minden további jog fenntartása mellett a Bechtle direct jogosult arra, hogy </w:t>
      </w:r>
      <w:r w:rsidR="00D51DA9">
        <w:rPr>
          <w:rFonts w:ascii="Garamond" w:hAnsi="Garamond"/>
          <w:sz w:val="26"/>
          <w:szCs w:val="26"/>
        </w:rPr>
        <w:t xml:space="preserve">– az ezzel összefüggésben felmerült igazolt költségeinek megrendelőre hárításával – </w:t>
      </w:r>
      <w:r w:rsidR="006F5B8A">
        <w:rPr>
          <w:rFonts w:ascii="Garamond" w:hAnsi="Garamond"/>
          <w:sz w:val="26"/>
          <w:szCs w:val="26"/>
        </w:rPr>
        <w:t xml:space="preserve">az átvételre </w:t>
      </w:r>
      <w:r w:rsidRPr="0071362A">
        <w:rPr>
          <w:rFonts w:ascii="Garamond" w:hAnsi="Garamond"/>
          <w:sz w:val="26"/>
          <w:szCs w:val="26"/>
        </w:rPr>
        <w:t xml:space="preserve">póthatáridőt határozzon meg és </w:t>
      </w:r>
      <w:r w:rsidR="006F5B8A">
        <w:rPr>
          <w:rFonts w:ascii="Garamond" w:hAnsi="Garamond"/>
          <w:sz w:val="26"/>
          <w:szCs w:val="26"/>
        </w:rPr>
        <w:t>e</w:t>
      </w:r>
      <w:r w:rsidRPr="0071362A">
        <w:rPr>
          <w:rFonts w:ascii="Garamond" w:hAnsi="Garamond"/>
          <w:sz w:val="26"/>
          <w:szCs w:val="26"/>
        </w:rPr>
        <w:t>szerint gondoskodjon a szállításról</w:t>
      </w:r>
      <w:r w:rsidR="006F5B8A">
        <w:rPr>
          <w:rFonts w:ascii="Garamond" w:hAnsi="Garamond"/>
          <w:sz w:val="26"/>
          <w:szCs w:val="26"/>
        </w:rPr>
        <w:t>. A póthatáridő</w:t>
      </w:r>
      <w:r w:rsidRPr="0071362A">
        <w:rPr>
          <w:rFonts w:ascii="Garamond" w:hAnsi="Garamond"/>
          <w:sz w:val="26"/>
          <w:szCs w:val="26"/>
        </w:rPr>
        <w:t xml:space="preserve"> eredménytelen lejárta után </w:t>
      </w:r>
      <w:r w:rsidR="006F5B8A">
        <w:rPr>
          <w:rFonts w:ascii="Garamond" w:hAnsi="Garamond"/>
          <w:sz w:val="26"/>
          <w:szCs w:val="26"/>
        </w:rPr>
        <w:t>az árucikkel</w:t>
      </w:r>
      <w:r w:rsidRPr="0071362A">
        <w:rPr>
          <w:rFonts w:ascii="Garamond" w:hAnsi="Garamond"/>
          <w:sz w:val="26"/>
          <w:szCs w:val="26"/>
        </w:rPr>
        <w:t xml:space="preserve"> a</w:t>
      </w:r>
      <w:r w:rsidR="006F5B8A">
        <w:rPr>
          <w:rFonts w:ascii="Garamond" w:hAnsi="Garamond"/>
          <w:sz w:val="26"/>
          <w:szCs w:val="26"/>
        </w:rPr>
        <w:t xml:space="preserve"> Bechtle direct a</w:t>
      </w:r>
      <w:r w:rsidRPr="0071362A">
        <w:rPr>
          <w:rFonts w:ascii="Garamond" w:hAnsi="Garamond"/>
          <w:sz w:val="26"/>
          <w:szCs w:val="26"/>
        </w:rPr>
        <w:t xml:space="preserve"> vonatkozó egyedi szerződésben foglaltaktól eltérő módon, saját belátás</w:t>
      </w:r>
      <w:r w:rsidR="006F5B8A">
        <w:rPr>
          <w:rFonts w:ascii="Garamond" w:hAnsi="Garamond"/>
          <w:sz w:val="26"/>
          <w:szCs w:val="26"/>
        </w:rPr>
        <w:t>a szerint jogosult rendelkezni</w:t>
      </w:r>
      <w:r w:rsidRPr="0071362A">
        <w:rPr>
          <w:rFonts w:ascii="Garamond" w:hAnsi="Garamond"/>
          <w:sz w:val="26"/>
          <w:szCs w:val="26"/>
        </w:rPr>
        <w:t>.</w:t>
      </w:r>
      <w:r w:rsidR="006F5B8A">
        <w:rPr>
          <w:rFonts w:ascii="Garamond" w:hAnsi="Garamond"/>
          <w:sz w:val="26"/>
          <w:szCs w:val="26"/>
        </w:rPr>
        <w:t xml:space="preserve"> E körben a Bechtle direct – választása szerint – jogosult a szerződéstől a megrendelőhöz intézett egyoldalú jognyilatkozattal elállni és a szerződés szerint leszállítandó árucikkek nettó számlaértéke 10%-</w:t>
      </w:r>
      <w:proofErr w:type="spellStart"/>
      <w:r w:rsidR="006F5B8A">
        <w:rPr>
          <w:rFonts w:ascii="Garamond" w:hAnsi="Garamond"/>
          <w:sz w:val="26"/>
          <w:szCs w:val="26"/>
        </w:rPr>
        <w:t>ának</w:t>
      </w:r>
      <w:proofErr w:type="spellEnd"/>
      <w:r w:rsidR="006F5B8A">
        <w:rPr>
          <w:rFonts w:ascii="Garamond" w:hAnsi="Garamond"/>
          <w:sz w:val="26"/>
          <w:szCs w:val="26"/>
        </w:rPr>
        <w:t xml:space="preserve"> megfelelő összeget érvényesíteni a megrendelővel szemben, bánatpénz jogcímén. Megrendelő ezen összeget a Bechtle direct felhívására, a felhívásban foglalt határidőben köteles megfizetni.</w:t>
      </w:r>
    </w:p>
    <w:p w14:paraId="45242EE8" w14:textId="24D81025" w:rsidR="001B4F0B" w:rsidRDefault="001B4F0B" w:rsidP="00FE2196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16.</w:t>
      </w:r>
      <w:r>
        <w:rPr>
          <w:rFonts w:ascii="Garamond" w:hAnsi="Garamond"/>
          <w:sz w:val="26"/>
          <w:szCs w:val="26"/>
        </w:rPr>
        <w:tab/>
      </w:r>
      <w:r w:rsidRPr="001B4F0B">
        <w:rPr>
          <w:rFonts w:ascii="Garamond" w:hAnsi="Garamond"/>
          <w:sz w:val="26"/>
          <w:szCs w:val="26"/>
        </w:rPr>
        <w:t>Az exportelőírások betartásáért kizárólag a megrendelő felelős. A Bechtle direct nem köteles árucikkeket szállítani, megküldeni olyan helyekre, amelyekre exportkorlátozások vonatkoznak.</w:t>
      </w:r>
      <w:r w:rsidR="001847CD">
        <w:rPr>
          <w:rFonts w:ascii="Garamond" w:hAnsi="Garamond"/>
          <w:sz w:val="26"/>
          <w:szCs w:val="26"/>
        </w:rPr>
        <w:t xml:space="preserve"> Az exporttal kapcsolatos szerződési feltételeket egyebekben a Bechtle direct megrendelőnek megküldött ajánlat</w:t>
      </w:r>
      <w:r w:rsidR="006378AE">
        <w:rPr>
          <w:rFonts w:ascii="Garamond" w:hAnsi="Garamond"/>
          <w:sz w:val="26"/>
          <w:szCs w:val="26"/>
        </w:rPr>
        <w:t>a</w:t>
      </w:r>
      <w:r w:rsidR="001847CD">
        <w:rPr>
          <w:rFonts w:ascii="Garamond" w:hAnsi="Garamond"/>
          <w:sz w:val="26"/>
          <w:szCs w:val="26"/>
        </w:rPr>
        <w:t xml:space="preserve"> tartalmazza.</w:t>
      </w:r>
    </w:p>
    <w:p w14:paraId="20E68595" w14:textId="77777777" w:rsidR="001B4F0B" w:rsidRDefault="001B4F0B" w:rsidP="00FE2196">
      <w:pPr>
        <w:ind w:left="360" w:hanging="360"/>
        <w:jc w:val="both"/>
        <w:rPr>
          <w:rFonts w:ascii="Garamond" w:hAnsi="Garamond"/>
          <w:sz w:val="26"/>
          <w:szCs w:val="26"/>
        </w:rPr>
      </w:pPr>
    </w:p>
    <w:p w14:paraId="52EA19E0" w14:textId="427DB46F" w:rsidR="005E016C" w:rsidRDefault="005E016C" w:rsidP="005E016C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Fizetési feltételek</w:t>
      </w:r>
    </w:p>
    <w:p w14:paraId="6B7FD958" w14:textId="458495A9" w:rsidR="00AA0C41" w:rsidRDefault="00AA0C41" w:rsidP="00AA0C41">
      <w:pPr>
        <w:jc w:val="center"/>
        <w:rPr>
          <w:rFonts w:ascii="Garamond" w:hAnsi="Garamond"/>
          <w:b/>
          <w:sz w:val="26"/>
          <w:szCs w:val="26"/>
        </w:rPr>
      </w:pPr>
    </w:p>
    <w:p w14:paraId="68A6E9EF" w14:textId="1B5859BB" w:rsidR="00AA0C41" w:rsidRDefault="00AA0C41" w:rsidP="00AA0C41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  <w:t xml:space="preserve">A Bechtle direct által teljesített szállítás, illetve </w:t>
      </w:r>
      <w:r w:rsidR="004B1EE1">
        <w:rPr>
          <w:rFonts w:ascii="Garamond" w:hAnsi="Garamond"/>
          <w:sz w:val="26"/>
          <w:szCs w:val="26"/>
        </w:rPr>
        <w:t xml:space="preserve">nyújtott </w:t>
      </w:r>
      <w:r>
        <w:rPr>
          <w:rFonts w:ascii="Garamond" w:hAnsi="Garamond"/>
          <w:sz w:val="26"/>
          <w:szCs w:val="26"/>
        </w:rPr>
        <w:t>szolgáltatás díja az általa kibocsátott árajánlatban meghatározott devizanemben kerül kiszámlázásra.</w:t>
      </w:r>
      <w:r w:rsidRPr="00AA0C41">
        <w:rPr>
          <w:rFonts w:ascii="Garamond" w:hAnsi="Garamond"/>
          <w:sz w:val="26"/>
          <w:szCs w:val="26"/>
        </w:rPr>
        <w:t xml:space="preserve"> </w:t>
      </w:r>
      <w:r w:rsidR="009966B6">
        <w:rPr>
          <w:rFonts w:ascii="Garamond" w:hAnsi="Garamond"/>
          <w:sz w:val="26"/>
          <w:szCs w:val="26"/>
        </w:rPr>
        <w:t>Amennyiben a megrendelő (mint vevő) nem a számlában Bechtle direct által meghatározott devizanemben teljesíti fizetési kötelezettségét, köteles az árfolyamkülönbözetből eredő többletköltséget a Bechtle direct részére az erre irányuló felhívásra</w:t>
      </w:r>
      <w:r w:rsidR="004B1EE1">
        <w:rPr>
          <w:rFonts w:ascii="Garamond" w:hAnsi="Garamond"/>
          <w:sz w:val="26"/>
          <w:szCs w:val="26"/>
        </w:rPr>
        <w:t>,</w:t>
      </w:r>
      <w:r w:rsidR="009966B6">
        <w:rPr>
          <w:rFonts w:ascii="Garamond" w:hAnsi="Garamond"/>
          <w:sz w:val="26"/>
          <w:szCs w:val="26"/>
        </w:rPr>
        <w:t xml:space="preserve"> a számlában foglalt számlaszámra történő átutalással késedelem nélkül megfizetni.</w:t>
      </w:r>
    </w:p>
    <w:p w14:paraId="24BE9B53" w14:textId="097822F3" w:rsidR="00C72675" w:rsidRPr="00AA0C41" w:rsidRDefault="00C72675" w:rsidP="00AA0C41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  <w:t>A megrendelő a Bechtle direct által kibocsátott ajánlatban, illetve megrendelés visszaigazolásban, vagy a számlában meghatározott számlaszámra köteles átutalás útján fizetési kötelezettségét teljesíteni. Amennyiben az említett dokumentumokban eltérő számlaszám kerül megjelölésre, a Bechtle direct által kibocsátott számlában megjelölt számlaszám az irányadó.</w:t>
      </w:r>
    </w:p>
    <w:p w14:paraId="6669743A" w14:textId="7F7C7641" w:rsidR="00AA0C41" w:rsidRDefault="00326C3F" w:rsidP="00326C3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  <w:t xml:space="preserve">Amennyiben a megrendelt termék/szolgálatás nyújtására nyitva álló (szállítási/teljesítési) határidő a 6 (hat) hetet meghaladja, valamint ugyanezen időtartamot meghaladó </w:t>
      </w:r>
      <w:r w:rsidR="00AA0C41" w:rsidRPr="00AA0C41">
        <w:rPr>
          <w:rFonts w:ascii="Garamond" w:hAnsi="Garamond"/>
          <w:sz w:val="26"/>
          <w:szCs w:val="26"/>
        </w:rPr>
        <w:t xml:space="preserve">tartós jogviszony esetén a Bechtle direct jogosult az </w:t>
      </w:r>
      <w:r>
        <w:rPr>
          <w:rFonts w:ascii="Garamond" w:hAnsi="Garamond"/>
          <w:sz w:val="26"/>
          <w:szCs w:val="26"/>
        </w:rPr>
        <w:t xml:space="preserve">ezen időtartam alatt módosult, a szerződés teljesítésével összefüggésben felmerült igazolt többletköltségeit (az árucikk előállításának, szállításának, szolgálatás nyújtásának </w:t>
      </w:r>
      <w:r>
        <w:rPr>
          <w:rFonts w:ascii="Garamond" w:hAnsi="Garamond"/>
          <w:sz w:val="26"/>
          <w:szCs w:val="26"/>
        </w:rPr>
        <w:lastRenderedPageBreak/>
        <w:t>megváltozott költségei) a szerződés alakszerű módosítása</w:t>
      </w:r>
      <w:r w:rsidR="00AA0C41" w:rsidRPr="00AA0C41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nélkül a megrendelővel szemben érvényesíteni.</w:t>
      </w:r>
    </w:p>
    <w:p w14:paraId="64D1AB53" w14:textId="136C5A03" w:rsidR="007C506E" w:rsidRDefault="007C506E" w:rsidP="00326C3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  <w:t>A Bechtle direct által kibocsátott számlák a számlákban foglalt fizetési határidőben esedékesek. A fizetési határidő kezdő napja a számla megrendelő (mint vevő) általi kézhezvétel napja. A Bechtle direct a számlában foglalt díjat abban az esetben tekinti megfizetettnek, amennyiben az abban foglalt díjösszeg számláján maradéktalanul jóváírásra kerül.</w:t>
      </w:r>
    </w:p>
    <w:p w14:paraId="3EC5CE60" w14:textId="184ABA45" w:rsidR="007C506E" w:rsidRDefault="007C506E" w:rsidP="00326C3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</w:t>
      </w:r>
      <w:r>
        <w:rPr>
          <w:rFonts w:ascii="Garamond" w:hAnsi="Garamond"/>
          <w:sz w:val="26"/>
          <w:szCs w:val="26"/>
        </w:rPr>
        <w:tab/>
        <w:t>A Bechtle direct által kibocsátott számlába történő beszámításra a megrendelő csak olyan követelések esetén jogosult, amely követelés vagy jogerős és végrehajtható határozaton alapul és/vagy azokat a Bechtle direct kifejezetten, írásban elismerte. A Bechtle direct-tel szemben fennálló követelés bármely jogcímen történő átruházása nem megengedett.</w:t>
      </w:r>
    </w:p>
    <w:p w14:paraId="05D8A862" w14:textId="4CEB0CDF" w:rsidR="007C506E" w:rsidRDefault="007C506E" w:rsidP="00326C3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6.</w:t>
      </w:r>
      <w:r>
        <w:rPr>
          <w:rFonts w:ascii="Garamond" w:hAnsi="Garamond"/>
          <w:sz w:val="26"/>
          <w:szCs w:val="26"/>
        </w:rPr>
        <w:tab/>
        <w:t xml:space="preserve">A III/8. pontban foglalt esetben a Bechtle direct jogosult, de nem köteles részszámla kibocsátására, </w:t>
      </w:r>
      <w:r w:rsidR="004B1EE1">
        <w:rPr>
          <w:rFonts w:ascii="Garamond" w:hAnsi="Garamond"/>
          <w:sz w:val="26"/>
          <w:szCs w:val="26"/>
        </w:rPr>
        <w:t>illetve</w:t>
      </w:r>
      <w:r>
        <w:rPr>
          <w:rFonts w:ascii="Garamond" w:hAnsi="Garamond"/>
          <w:sz w:val="26"/>
          <w:szCs w:val="26"/>
        </w:rPr>
        <w:t xml:space="preserve"> jogosult számlakövetelését ún. gyűjtőszámlába foglalni.</w:t>
      </w:r>
      <w:r w:rsidR="00FB5784">
        <w:rPr>
          <w:rFonts w:ascii="Garamond" w:hAnsi="Garamond"/>
          <w:sz w:val="26"/>
          <w:szCs w:val="26"/>
        </w:rPr>
        <w:t xml:space="preserve"> Ez esetben a gyűjtőszámlában az egyes részteljesítések feltüntetésre kerülnek azzal, hogy a (gyűjtő)számla teljesítésének napja az utolsó részteljesítés időpontjával megegyező.</w:t>
      </w:r>
    </w:p>
    <w:p w14:paraId="575699AA" w14:textId="77777777" w:rsidR="000270A0" w:rsidRDefault="000270A0" w:rsidP="00326C3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7.</w:t>
      </w:r>
      <w:r>
        <w:rPr>
          <w:rFonts w:ascii="Garamond" w:hAnsi="Garamond"/>
          <w:sz w:val="26"/>
          <w:szCs w:val="26"/>
        </w:rPr>
        <w:tab/>
      </w:r>
      <w:r w:rsidRPr="000270A0">
        <w:rPr>
          <w:rFonts w:ascii="Garamond" w:hAnsi="Garamond"/>
          <w:sz w:val="26"/>
          <w:szCs w:val="26"/>
        </w:rPr>
        <w:t xml:space="preserve">Amennyiben az egyedi szerződés megkötése után bármely okból kifolyólag kiderül, hogy </w:t>
      </w:r>
      <w:r>
        <w:rPr>
          <w:rFonts w:ascii="Garamond" w:hAnsi="Garamond"/>
          <w:sz w:val="26"/>
          <w:szCs w:val="26"/>
        </w:rPr>
        <w:t xml:space="preserve">a Bechtle direct részére járó </w:t>
      </w:r>
      <w:r w:rsidRPr="000270A0">
        <w:rPr>
          <w:rFonts w:ascii="Garamond" w:hAnsi="Garamond"/>
          <w:sz w:val="26"/>
          <w:szCs w:val="26"/>
        </w:rPr>
        <w:t>díj megfizetése a megrendelő fizetőképesség</w:t>
      </w:r>
      <w:r>
        <w:rPr>
          <w:rFonts w:ascii="Garamond" w:hAnsi="Garamond"/>
          <w:sz w:val="26"/>
          <w:szCs w:val="26"/>
        </w:rPr>
        <w:t>ének veszélyeztetettsége</w:t>
      </w:r>
      <w:r w:rsidRPr="000270A0">
        <w:rPr>
          <w:rFonts w:ascii="Garamond" w:hAnsi="Garamond"/>
          <w:sz w:val="26"/>
          <w:szCs w:val="26"/>
        </w:rPr>
        <w:t xml:space="preserve">/fizetésképtelensége miatt </w:t>
      </w:r>
      <w:r>
        <w:rPr>
          <w:rFonts w:ascii="Garamond" w:hAnsi="Garamond"/>
          <w:sz w:val="26"/>
          <w:szCs w:val="26"/>
        </w:rPr>
        <w:t>veszélyeztetett</w:t>
      </w:r>
      <w:r w:rsidRPr="000270A0">
        <w:rPr>
          <w:rFonts w:ascii="Garamond" w:hAnsi="Garamond"/>
          <w:sz w:val="26"/>
          <w:szCs w:val="26"/>
        </w:rPr>
        <w:t xml:space="preserve">, a megrendelő </w:t>
      </w:r>
      <w:r>
        <w:rPr>
          <w:rFonts w:ascii="Garamond" w:hAnsi="Garamond"/>
          <w:sz w:val="26"/>
          <w:szCs w:val="26"/>
        </w:rPr>
        <w:t>a Bechtle direct erre irányuló felszólítása alapján az érintett díjösszeg</w:t>
      </w:r>
      <w:r w:rsidRPr="000270A0">
        <w:rPr>
          <w:rFonts w:ascii="Garamond" w:hAnsi="Garamond"/>
          <w:sz w:val="26"/>
          <w:szCs w:val="26"/>
        </w:rPr>
        <w:t xml:space="preserve"> biztosítása céljából köteles biztosítékot nyújtani. </w:t>
      </w:r>
    </w:p>
    <w:p w14:paraId="769CBF51" w14:textId="2C874EED" w:rsidR="00AA0C41" w:rsidRDefault="000270A0" w:rsidP="004652C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8.</w:t>
      </w:r>
      <w:r>
        <w:rPr>
          <w:rFonts w:ascii="Garamond" w:hAnsi="Garamond"/>
          <w:sz w:val="26"/>
          <w:szCs w:val="26"/>
        </w:rPr>
        <w:tab/>
        <w:t>Amennyiben</w:t>
      </w:r>
      <w:r w:rsidRPr="000270A0">
        <w:rPr>
          <w:rFonts w:ascii="Garamond" w:hAnsi="Garamond"/>
          <w:sz w:val="26"/>
          <w:szCs w:val="26"/>
        </w:rPr>
        <w:t xml:space="preserve"> az egyedi szerződésben </w:t>
      </w:r>
      <w:r>
        <w:rPr>
          <w:rFonts w:ascii="Garamond" w:hAnsi="Garamond"/>
          <w:sz w:val="26"/>
          <w:szCs w:val="26"/>
        </w:rPr>
        <w:t xml:space="preserve">a Bechtle direct által </w:t>
      </w:r>
      <w:r w:rsidRPr="000270A0">
        <w:rPr>
          <w:rFonts w:ascii="Garamond" w:hAnsi="Garamond"/>
          <w:sz w:val="26"/>
          <w:szCs w:val="26"/>
        </w:rPr>
        <w:t xml:space="preserve">vállalt kötelezettség munkavégzés, szolgáltatás nyújtása vagy a megrendelő számára szállítandó árucikk szállítása, </w:t>
      </w:r>
      <w:r>
        <w:rPr>
          <w:rFonts w:ascii="Garamond" w:hAnsi="Garamond"/>
          <w:sz w:val="26"/>
          <w:szCs w:val="26"/>
        </w:rPr>
        <w:t xml:space="preserve">a 7. pontban meghatározott esetben a Bechtle direct </w:t>
      </w:r>
      <w:r w:rsidRPr="000270A0">
        <w:rPr>
          <w:rFonts w:ascii="Garamond" w:hAnsi="Garamond"/>
          <w:sz w:val="26"/>
          <w:szCs w:val="26"/>
        </w:rPr>
        <w:t>az esetben jogosult a megrendelőtől követelni díjazás</w:t>
      </w:r>
      <w:r w:rsidR="008B2D8D">
        <w:rPr>
          <w:rFonts w:ascii="Garamond" w:hAnsi="Garamond"/>
          <w:sz w:val="26"/>
          <w:szCs w:val="26"/>
        </w:rPr>
        <w:t>a</w:t>
      </w:r>
      <w:r w:rsidRPr="000270A0">
        <w:rPr>
          <w:rFonts w:ascii="Garamond" w:hAnsi="Garamond"/>
          <w:sz w:val="26"/>
          <w:szCs w:val="26"/>
        </w:rPr>
        <w:t xml:space="preserve"> összegének 50%-100 %-</w:t>
      </w:r>
      <w:proofErr w:type="spellStart"/>
      <w:r w:rsidRPr="000270A0">
        <w:rPr>
          <w:rFonts w:ascii="Garamond" w:hAnsi="Garamond"/>
          <w:sz w:val="26"/>
          <w:szCs w:val="26"/>
        </w:rPr>
        <w:t>ának</w:t>
      </w:r>
      <w:proofErr w:type="spellEnd"/>
      <w:r w:rsidRPr="000270A0">
        <w:rPr>
          <w:rFonts w:ascii="Garamond" w:hAnsi="Garamond"/>
          <w:sz w:val="26"/>
          <w:szCs w:val="26"/>
        </w:rPr>
        <w:t xml:space="preserve"> előteljesítését és a</w:t>
      </w:r>
      <w:r w:rsidR="00C9346D">
        <w:rPr>
          <w:rFonts w:ascii="Garamond" w:hAnsi="Garamond"/>
          <w:sz w:val="26"/>
          <w:szCs w:val="26"/>
        </w:rPr>
        <w:t>z esetlegesen</w:t>
      </w:r>
      <w:r w:rsidRPr="000270A0">
        <w:rPr>
          <w:rFonts w:ascii="Garamond" w:hAnsi="Garamond"/>
          <w:sz w:val="26"/>
          <w:szCs w:val="26"/>
        </w:rPr>
        <w:t xml:space="preserve"> fennmaradó díj vonatkozásában biztosítékot követelni.</w:t>
      </w:r>
    </w:p>
    <w:p w14:paraId="64FA8BE9" w14:textId="1246E968" w:rsidR="004652C9" w:rsidRDefault="004652C9" w:rsidP="004652C9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9.</w:t>
      </w:r>
      <w:r>
        <w:rPr>
          <w:rFonts w:ascii="Garamond" w:hAnsi="Garamond"/>
          <w:sz w:val="26"/>
          <w:szCs w:val="26"/>
        </w:rPr>
        <w:tab/>
      </w:r>
      <w:r w:rsidRPr="004652C9">
        <w:rPr>
          <w:rFonts w:ascii="Garamond" w:hAnsi="Garamond"/>
          <w:sz w:val="26"/>
          <w:szCs w:val="26"/>
        </w:rPr>
        <w:t xml:space="preserve">Amennyiben a </w:t>
      </w:r>
      <w:r>
        <w:rPr>
          <w:rFonts w:ascii="Garamond" w:hAnsi="Garamond"/>
          <w:sz w:val="26"/>
          <w:szCs w:val="26"/>
        </w:rPr>
        <w:t>Bechtle direct a megrendelővel</w:t>
      </w:r>
      <w:r w:rsidRPr="004652C9">
        <w:rPr>
          <w:rFonts w:ascii="Garamond" w:hAnsi="Garamond"/>
          <w:sz w:val="26"/>
          <w:szCs w:val="26"/>
        </w:rPr>
        <w:t xml:space="preserve"> részletfizetésről szóló megállapodást kötött, a teljes fennmaradó </w:t>
      </w:r>
      <w:r>
        <w:rPr>
          <w:rFonts w:ascii="Garamond" w:hAnsi="Garamond"/>
          <w:sz w:val="26"/>
          <w:szCs w:val="26"/>
        </w:rPr>
        <w:t xml:space="preserve">– megrendelő által pénzügyileg még nem teljesített – </w:t>
      </w:r>
      <w:r w:rsidRPr="004652C9">
        <w:rPr>
          <w:rFonts w:ascii="Garamond" w:hAnsi="Garamond"/>
          <w:sz w:val="26"/>
          <w:szCs w:val="26"/>
        </w:rPr>
        <w:t xml:space="preserve">követelés </w:t>
      </w:r>
      <w:r>
        <w:rPr>
          <w:rFonts w:ascii="Garamond" w:hAnsi="Garamond"/>
          <w:sz w:val="26"/>
          <w:szCs w:val="26"/>
        </w:rPr>
        <w:t xml:space="preserve">automatikusan (a Bechtle direct külön felhívása nélkül is) </w:t>
      </w:r>
      <w:r w:rsidRPr="004652C9">
        <w:rPr>
          <w:rFonts w:ascii="Garamond" w:hAnsi="Garamond"/>
          <w:sz w:val="26"/>
          <w:szCs w:val="26"/>
        </w:rPr>
        <w:t xml:space="preserve">esedékessé válik, ha a megrendelő </w:t>
      </w:r>
      <w:r>
        <w:rPr>
          <w:rFonts w:ascii="Garamond" w:hAnsi="Garamond"/>
          <w:sz w:val="26"/>
          <w:szCs w:val="26"/>
        </w:rPr>
        <w:t>1 (egy)</w:t>
      </w:r>
      <w:r w:rsidRPr="004652C9">
        <w:rPr>
          <w:rFonts w:ascii="Garamond" w:hAnsi="Garamond"/>
          <w:sz w:val="26"/>
          <w:szCs w:val="26"/>
        </w:rPr>
        <w:t xml:space="preserve"> részlettel egészben vagy részben késedelembe esik. </w:t>
      </w:r>
    </w:p>
    <w:p w14:paraId="64F135D5" w14:textId="14AB1B47" w:rsidR="00031A3B" w:rsidRDefault="00031A3B" w:rsidP="00AA0C41">
      <w:pPr>
        <w:jc w:val="both"/>
        <w:rPr>
          <w:rFonts w:ascii="Garamond" w:hAnsi="Garamond"/>
          <w:sz w:val="26"/>
          <w:szCs w:val="26"/>
        </w:rPr>
      </w:pPr>
    </w:p>
    <w:p w14:paraId="766475FE" w14:textId="5931EE52" w:rsidR="00AA0C41" w:rsidRDefault="00651407" w:rsidP="00651407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Szoftverekre vonatkozó speciális rendelkezések</w:t>
      </w:r>
    </w:p>
    <w:p w14:paraId="6B90B1C1" w14:textId="16838AB5" w:rsidR="00651407" w:rsidRDefault="00651407" w:rsidP="00651407">
      <w:pPr>
        <w:jc w:val="center"/>
        <w:rPr>
          <w:rFonts w:ascii="Garamond" w:hAnsi="Garamond"/>
          <w:b/>
          <w:sz w:val="26"/>
          <w:szCs w:val="26"/>
        </w:rPr>
      </w:pPr>
    </w:p>
    <w:p w14:paraId="4F6CF7DA" w14:textId="7481DFFD" w:rsidR="00651407" w:rsidRDefault="00C0352B" w:rsidP="00C0352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</w:r>
      <w:r w:rsidRPr="00C0352B">
        <w:rPr>
          <w:rFonts w:ascii="Garamond" w:hAnsi="Garamond"/>
          <w:sz w:val="26"/>
          <w:szCs w:val="26"/>
        </w:rPr>
        <w:t xml:space="preserve">A </w:t>
      </w:r>
      <w:r>
        <w:rPr>
          <w:rFonts w:ascii="Garamond" w:hAnsi="Garamond"/>
          <w:sz w:val="26"/>
          <w:szCs w:val="26"/>
        </w:rPr>
        <w:t>Bechtle direct által leszállított</w:t>
      </w:r>
      <w:r w:rsidRPr="00C0352B">
        <w:rPr>
          <w:rFonts w:ascii="Garamond" w:hAnsi="Garamond"/>
          <w:sz w:val="26"/>
          <w:szCs w:val="26"/>
        </w:rPr>
        <w:t xml:space="preserve"> szoftver, </w:t>
      </w:r>
      <w:r>
        <w:rPr>
          <w:rFonts w:ascii="Garamond" w:hAnsi="Garamond"/>
          <w:sz w:val="26"/>
          <w:szCs w:val="26"/>
        </w:rPr>
        <w:t>a szerződő felek eltérő megállapodásának hiányában</w:t>
      </w:r>
      <w:r w:rsidRPr="00C0352B">
        <w:rPr>
          <w:rFonts w:ascii="Garamond" w:hAnsi="Garamond"/>
          <w:sz w:val="26"/>
          <w:szCs w:val="26"/>
        </w:rPr>
        <w:t xml:space="preserve">, olyan standardszoftvert jelent, amelyet nem kizárólag a megrendelő igényei szerint állítottak elő. A felek rögzítik és </w:t>
      </w:r>
      <w:r>
        <w:rPr>
          <w:rFonts w:ascii="Garamond" w:hAnsi="Garamond"/>
          <w:sz w:val="26"/>
          <w:szCs w:val="26"/>
        </w:rPr>
        <w:t xml:space="preserve">megrendelő kifejezetten </w:t>
      </w:r>
      <w:r w:rsidRPr="00C0352B">
        <w:rPr>
          <w:rFonts w:ascii="Garamond" w:hAnsi="Garamond"/>
          <w:sz w:val="26"/>
          <w:szCs w:val="26"/>
        </w:rPr>
        <w:t>elfogadj</w:t>
      </w:r>
      <w:r>
        <w:rPr>
          <w:rFonts w:ascii="Garamond" w:hAnsi="Garamond"/>
          <w:sz w:val="26"/>
          <w:szCs w:val="26"/>
        </w:rPr>
        <w:t>a</w:t>
      </w:r>
      <w:r w:rsidRPr="00C0352B">
        <w:rPr>
          <w:rFonts w:ascii="Garamond" w:hAnsi="Garamond"/>
          <w:sz w:val="26"/>
          <w:szCs w:val="26"/>
        </w:rPr>
        <w:t xml:space="preserve">, hogy a technológia jelenlegi állása szerint lehetetlen minden felhasználási igénynek megfelelő hibátlan standardszoftvert kifejleszteni. </w:t>
      </w:r>
      <w:r>
        <w:rPr>
          <w:rFonts w:ascii="Garamond" w:hAnsi="Garamond"/>
          <w:sz w:val="26"/>
          <w:szCs w:val="26"/>
        </w:rPr>
        <w:t>Erre</w:t>
      </w:r>
      <w:r w:rsidRPr="00C0352B">
        <w:rPr>
          <w:rFonts w:ascii="Garamond" w:hAnsi="Garamond"/>
          <w:sz w:val="26"/>
          <w:szCs w:val="26"/>
        </w:rPr>
        <w:t xml:space="preserve"> tekintettel</w:t>
      </w:r>
      <w:r>
        <w:rPr>
          <w:rFonts w:ascii="Garamond" w:hAnsi="Garamond"/>
          <w:sz w:val="26"/>
          <w:szCs w:val="26"/>
        </w:rPr>
        <w:t>,</w:t>
      </w:r>
      <w:r w:rsidRPr="00C0352B">
        <w:rPr>
          <w:rFonts w:ascii="Garamond" w:hAnsi="Garamond"/>
          <w:sz w:val="26"/>
          <w:szCs w:val="26"/>
        </w:rPr>
        <w:t xml:space="preserve"> amennyiben a megrendelő által megrendelt standardszoftver nem elégíti ki teljes mértékben a megrendelő valamennyi </w:t>
      </w:r>
      <w:r w:rsidRPr="00C0352B">
        <w:rPr>
          <w:rFonts w:ascii="Garamond" w:hAnsi="Garamond"/>
          <w:sz w:val="26"/>
          <w:szCs w:val="26"/>
        </w:rPr>
        <w:lastRenderedPageBreak/>
        <w:t xml:space="preserve">felhasználói igényét, különösen ideértve </w:t>
      </w:r>
      <w:r>
        <w:rPr>
          <w:rFonts w:ascii="Garamond" w:hAnsi="Garamond"/>
          <w:sz w:val="26"/>
          <w:szCs w:val="26"/>
        </w:rPr>
        <w:t xml:space="preserve">(de erre nem korlátozva) </w:t>
      </w:r>
      <w:r w:rsidRPr="00C0352B">
        <w:rPr>
          <w:rFonts w:ascii="Garamond" w:hAnsi="Garamond"/>
          <w:sz w:val="26"/>
          <w:szCs w:val="26"/>
        </w:rPr>
        <w:t>azt az esetet, amikor ez azért következik be, mert a megrendelő megrendelésében hibásan</w:t>
      </w:r>
      <w:r>
        <w:rPr>
          <w:rFonts w:ascii="Garamond" w:hAnsi="Garamond"/>
          <w:sz w:val="26"/>
          <w:szCs w:val="26"/>
        </w:rPr>
        <w:t xml:space="preserve">/nem </w:t>
      </w:r>
      <w:proofErr w:type="spellStart"/>
      <w:r>
        <w:rPr>
          <w:rFonts w:ascii="Garamond" w:hAnsi="Garamond"/>
          <w:sz w:val="26"/>
          <w:szCs w:val="26"/>
        </w:rPr>
        <w:t>teljeskörűen</w:t>
      </w:r>
      <w:proofErr w:type="spellEnd"/>
      <w:r w:rsidRPr="00C0352B">
        <w:rPr>
          <w:rFonts w:ascii="Garamond" w:hAnsi="Garamond"/>
          <w:sz w:val="26"/>
          <w:szCs w:val="26"/>
        </w:rPr>
        <w:t xml:space="preserve"> jelöli meg a megrendelői igényeit, az nem minősül a standardszoftver hibájának, ezzel együtt a kapcsolódó teljesítés e miatt nem minősül hibás teljesítésnek</w:t>
      </w:r>
      <w:r>
        <w:rPr>
          <w:rFonts w:ascii="Garamond" w:hAnsi="Garamond"/>
          <w:sz w:val="26"/>
          <w:szCs w:val="26"/>
        </w:rPr>
        <w:t>, a Bechtle direct felelőssége e körben kizárt</w:t>
      </w:r>
      <w:r w:rsidRPr="00C0352B">
        <w:rPr>
          <w:rFonts w:ascii="Garamond" w:hAnsi="Garamond"/>
          <w:sz w:val="26"/>
          <w:szCs w:val="26"/>
        </w:rPr>
        <w:t>.</w:t>
      </w:r>
    </w:p>
    <w:p w14:paraId="357ADFB4" w14:textId="09EC757D" w:rsidR="00381210" w:rsidRDefault="00381210" w:rsidP="00C0352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</w:r>
      <w:r w:rsidRPr="00381210">
        <w:rPr>
          <w:rFonts w:ascii="Garamond" w:hAnsi="Garamond"/>
          <w:sz w:val="26"/>
          <w:szCs w:val="26"/>
        </w:rPr>
        <w:t>A szoftverek, amennyiben a felek eltérően nem állapodnak meg, egy</w:t>
      </w:r>
      <w:r>
        <w:rPr>
          <w:rFonts w:ascii="Garamond" w:hAnsi="Garamond"/>
          <w:sz w:val="26"/>
          <w:szCs w:val="26"/>
        </w:rPr>
        <w:t>,</w:t>
      </w:r>
      <w:r w:rsidRPr="00381210">
        <w:rPr>
          <w:rFonts w:ascii="Garamond" w:hAnsi="Garamond"/>
          <w:sz w:val="26"/>
          <w:szCs w:val="26"/>
        </w:rPr>
        <w:t xml:space="preserve"> a Microsoft Windows operációs rendszer számára alkalmas változatban kerülnek </w:t>
      </w:r>
      <w:r>
        <w:rPr>
          <w:rFonts w:ascii="Garamond" w:hAnsi="Garamond"/>
          <w:sz w:val="26"/>
          <w:szCs w:val="26"/>
        </w:rPr>
        <w:t xml:space="preserve">a megrendelő részére </w:t>
      </w:r>
      <w:r w:rsidRPr="00381210">
        <w:rPr>
          <w:rFonts w:ascii="Garamond" w:hAnsi="Garamond"/>
          <w:sz w:val="26"/>
          <w:szCs w:val="26"/>
        </w:rPr>
        <w:t>szállításra.</w:t>
      </w:r>
    </w:p>
    <w:p w14:paraId="2E679AE4" w14:textId="3F24E87E" w:rsidR="00381210" w:rsidRP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</w:r>
      <w:r w:rsidRPr="00381210">
        <w:rPr>
          <w:rFonts w:ascii="Garamond" w:hAnsi="Garamond"/>
          <w:sz w:val="26"/>
          <w:szCs w:val="26"/>
        </w:rPr>
        <w:t>Harmadik személynek minősülő gyártó standardszoftverjénél a megrendelő számára</w:t>
      </w:r>
      <w:r>
        <w:rPr>
          <w:rFonts w:ascii="Garamond" w:hAnsi="Garamond"/>
          <w:sz w:val="26"/>
          <w:szCs w:val="26"/>
        </w:rPr>
        <w:t xml:space="preserve"> a Bechtle direct </w:t>
      </w:r>
      <w:r w:rsidRPr="00381210">
        <w:rPr>
          <w:rFonts w:ascii="Garamond" w:hAnsi="Garamond"/>
          <w:sz w:val="26"/>
          <w:szCs w:val="26"/>
        </w:rPr>
        <w:t>leszállítj</w:t>
      </w:r>
      <w:r>
        <w:rPr>
          <w:rFonts w:ascii="Garamond" w:hAnsi="Garamond"/>
          <w:sz w:val="26"/>
          <w:szCs w:val="26"/>
        </w:rPr>
        <w:t>a</w:t>
      </w:r>
      <w:r w:rsidRPr="00381210">
        <w:rPr>
          <w:rFonts w:ascii="Garamond" w:hAnsi="Garamond"/>
          <w:sz w:val="26"/>
          <w:szCs w:val="26"/>
        </w:rPr>
        <w:t xml:space="preserve"> a gyártó eredeti felhasználói dokumentációját. Ezt meghaladó dokumentáció szállítására </w:t>
      </w:r>
      <w:r>
        <w:rPr>
          <w:rFonts w:ascii="Garamond" w:hAnsi="Garamond"/>
          <w:sz w:val="26"/>
          <w:szCs w:val="26"/>
        </w:rPr>
        <w:t xml:space="preserve">a Bechtle direct </w:t>
      </w:r>
      <w:r w:rsidRPr="00381210">
        <w:rPr>
          <w:rFonts w:ascii="Garamond" w:hAnsi="Garamond"/>
          <w:sz w:val="26"/>
          <w:szCs w:val="26"/>
        </w:rPr>
        <w:t xml:space="preserve">nem köteles. </w:t>
      </w:r>
      <w:r>
        <w:rPr>
          <w:rFonts w:ascii="Garamond" w:hAnsi="Garamond"/>
          <w:sz w:val="26"/>
          <w:szCs w:val="26"/>
        </w:rPr>
        <w:t>Erre irányuló megkeresés esetén</w:t>
      </w:r>
      <w:r w:rsidRPr="00381210">
        <w:rPr>
          <w:rFonts w:ascii="Garamond" w:hAnsi="Garamond"/>
          <w:sz w:val="26"/>
          <w:szCs w:val="26"/>
        </w:rPr>
        <w:t xml:space="preserve"> a </w:t>
      </w:r>
      <w:r>
        <w:rPr>
          <w:rFonts w:ascii="Garamond" w:hAnsi="Garamond"/>
          <w:sz w:val="26"/>
          <w:szCs w:val="26"/>
        </w:rPr>
        <w:t xml:space="preserve">(leendő) </w:t>
      </w:r>
      <w:r w:rsidRPr="00381210">
        <w:rPr>
          <w:rFonts w:ascii="Garamond" w:hAnsi="Garamond"/>
          <w:sz w:val="26"/>
          <w:szCs w:val="26"/>
        </w:rPr>
        <w:t>megrendelő már a szerződéskötés előtt betekintést nyerhet a szállítandó felhasználói dokumentációba. Egy</w:t>
      </w:r>
      <w:r>
        <w:rPr>
          <w:rFonts w:ascii="Garamond" w:hAnsi="Garamond"/>
          <w:sz w:val="26"/>
          <w:szCs w:val="26"/>
        </w:rPr>
        <w:t>ebekben</w:t>
      </w:r>
      <w:r w:rsidRPr="00381210">
        <w:rPr>
          <w:rFonts w:ascii="Garamond" w:hAnsi="Garamond"/>
          <w:sz w:val="26"/>
          <w:szCs w:val="26"/>
        </w:rPr>
        <w:t xml:space="preserve"> a (felhasználói) dokumentáció online-segítségként a szoftver keretében kerül szállításra. Ha a </w:t>
      </w:r>
      <w:r>
        <w:rPr>
          <w:rFonts w:ascii="Garamond" w:hAnsi="Garamond"/>
          <w:sz w:val="26"/>
          <w:szCs w:val="26"/>
        </w:rPr>
        <w:t xml:space="preserve">(leendő) </w:t>
      </w:r>
      <w:r w:rsidRPr="00381210">
        <w:rPr>
          <w:rFonts w:ascii="Garamond" w:hAnsi="Garamond"/>
          <w:sz w:val="26"/>
          <w:szCs w:val="26"/>
        </w:rPr>
        <w:t>megrendelő további írásos dokumentációt kíván, ezt a szerződéskötés előtt</w:t>
      </w:r>
      <w:r>
        <w:rPr>
          <w:rFonts w:ascii="Garamond" w:hAnsi="Garamond"/>
          <w:sz w:val="26"/>
          <w:szCs w:val="26"/>
        </w:rPr>
        <w:t>, megfelelő időben</w:t>
      </w:r>
      <w:r w:rsidRPr="00381210">
        <w:rPr>
          <w:rFonts w:ascii="Garamond" w:hAnsi="Garamond"/>
          <w:sz w:val="26"/>
          <w:szCs w:val="26"/>
        </w:rPr>
        <w:t xml:space="preserve"> köteles </w:t>
      </w:r>
      <w:r>
        <w:rPr>
          <w:rFonts w:ascii="Garamond" w:hAnsi="Garamond"/>
          <w:sz w:val="26"/>
          <w:szCs w:val="26"/>
        </w:rPr>
        <w:t xml:space="preserve">írásban </w:t>
      </w:r>
      <w:r w:rsidRPr="00381210">
        <w:rPr>
          <w:rFonts w:ascii="Garamond" w:hAnsi="Garamond"/>
          <w:sz w:val="26"/>
          <w:szCs w:val="26"/>
        </w:rPr>
        <w:t xml:space="preserve">közölni </w:t>
      </w:r>
      <w:r>
        <w:rPr>
          <w:rFonts w:ascii="Garamond" w:hAnsi="Garamond"/>
          <w:sz w:val="26"/>
          <w:szCs w:val="26"/>
        </w:rPr>
        <w:t xml:space="preserve">a Bechtle direct-tel, amely </w:t>
      </w:r>
      <w:r w:rsidRPr="00381210">
        <w:rPr>
          <w:rFonts w:ascii="Garamond" w:hAnsi="Garamond"/>
          <w:sz w:val="26"/>
          <w:szCs w:val="26"/>
        </w:rPr>
        <w:t xml:space="preserve">esetben erre vonatkozóan a Bechtle direct ajánlatot tesz a </w:t>
      </w:r>
      <w:r>
        <w:rPr>
          <w:rFonts w:ascii="Garamond" w:hAnsi="Garamond"/>
          <w:sz w:val="26"/>
          <w:szCs w:val="26"/>
        </w:rPr>
        <w:t xml:space="preserve">(leendő) </w:t>
      </w:r>
      <w:r w:rsidRPr="00381210">
        <w:rPr>
          <w:rFonts w:ascii="Garamond" w:hAnsi="Garamond"/>
          <w:sz w:val="26"/>
          <w:szCs w:val="26"/>
        </w:rPr>
        <w:t xml:space="preserve">megrendelő részére. </w:t>
      </w:r>
    </w:p>
    <w:p w14:paraId="57ADD805" w14:textId="4D51263A" w:rsidR="00381210" w:rsidRP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 xml:space="preserve">4. Ha szoftver kerül leszállításra, úgy </w:t>
      </w:r>
      <w:r>
        <w:rPr>
          <w:rFonts w:ascii="Garamond" w:hAnsi="Garamond"/>
          <w:sz w:val="26"/>
          <w:szCs w:val="26"/>
        </w:rPr>
        <w:t xml:space="preserve">a Bechtle direct </w:t>
      </w:r>
      <w:r w:rsidRPr="00381210">
        <w:rPr>
          <w:rFonts w:ascii="Garamond" w:hAnsi="Garamond"/>
          <w:sz w:val="26"/>
          <w:szCs w:val="26"/>
        </w:rPr>
        <w:t>köteles a tárgykódot egy adathordozón átadni. A megrendelő nem jogosult kérni a forráskód kiadását</w:t>
      </w:r>
      <w:r w:rsidR="00E82205">
        <w:rPr>
          <w:rFonts w:ascii="Garamond" w:hAnsi="Garamond"/>
          <w:sz w:val="26"/>
          <w:szCs w:val="26"/>
        </w:rPr>
        <w:t>,</w:t>
      </w:r>
      <w:r w:rsidRPr="00381210">
        <w:rPr>
          <w:rFonts w:ascii="Garamond" w:hAnsi="Garamond"/>
          <w:sz w:val="26"/>
          <w:szCs w:val="26"/>
        </w:rPr>
        <w:t xml:space="preserve"> illetve nem jogosult a forráskódhoz hozzáférni. </w:t>
      </w:r>
    </w:p>
    <w:p w14:paraId="434524B0" w14:textId="23F69F86" w:rsidR="00381210" w:rsidRP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 xml:space="preserve">5. Ha </w:t>
      </w:r>
      <w:r w:rsidR="00E82205">
        <w:rPr>
          <w:rFonts w:ascii="Garamond" w:hAnsi="Garamond"/>
          <w:sz w:val="26"/>
          <w:szCs w:val="26"/>
        </w:rPr>
        <w:t xml:space="preserve">a létrejött szerződés alapján a Bechtle direct </w:t>
      </w:r>
      <w:r w:rsidRPr="00381210">
        <w:rPr>
          <w:rFonts w:ascii="Garamond" w:hAnsi="Garamond"/>
          <w:sz w:val="26"/>
          <w:szCs w:val="26"/>
        </w:rPr>
        <w:t>köteles a szoftvert telepíteni, a megrendelő köteles gondoskodni arról, hogy a szükséges hardvert és egyéb környezetet, különösen a számítógép hálózathoz való csatlakozást, beleértve az összes kábelezést, illetve az egyéb szükséges feltételeket a telepítés előtt teljesítse,</w:t>
      </w:r>
      <w:r w:rsidR="00E82205">
        <w:rPr>
          <w:rFonts w:ascii="Garamond" w:hAnsi="Garamond"/>
          <w:sz w:val="26"/>
          <w:szCs w:val="26"/>
        </w:rPr>
        <w:t xml:space="preserve"> illetve biztosítsa</w:t>
      </w:r>
      <w:r w:rsidRPr="00381210">
        <w:rPr>
          <w:rFonts w:ascii="Garamond" w:hAnsi="Garamond"/>
          <w:sz w:val="26"/>
          <w:szCs w:val="26"/>
        </w:rPr>
        <w:t xml:space="preserve"> és ez által lehetővé tegye a szoftver szakszerű telepítését. </w:t>
      </w:r>
      <w:r w:rsidR="00561B80">
        <w:rPr>
          <w:rFonts w:ascii="Garamond" w:hAnsi="Garamond"/>
          <w:sz w:val="26"/>
          <w:szCs w:val="26"/>
        </w:rPr>
        <w:t xml:space="preserve">E kötelezettség elmaradásából eredő (jog)következményekért (késedelem vagy a teljesítés esetleges </w:t>
      </w:r>
      <w:proofErr w:type="gramStart"/>
      <w:r w:rsidR="00561B80">
        <w:rPr>
          <w:rFonts w:ascii="Garamond" w:hAnsi="Garamond"/>
          <w:sz w:val="26"/>
          <w:szCs w:val="26"/>
        </w:rPr>
        <w:t>meghiúsulása,</w:t>
      </w:r>
      <w:proofErr w:type="gramEnd"/>
      <w:r w:rsidR="00561B80">
        <w:rPr>
          <w:rFonts w:ascii="Garamond" w:hAnsi="Garamond"/>
          <w:sz w:val="26"/>
          <w:szCs w:val="26"/>
        </w:rPr>
        <w:t xml:space="preserve"> stb.) a Bechtle direct felelőssége kizárt.</w:t>
      </w:r>
    </w:p>
    <w:p w14:paraId="4E9D4ADB" w14:textId="47529126" w:rsidR="00381210" w:rsidRP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 xml:space="preserve">6. Amennyiben </w:t>
      </w:r>
      <w:r w:rsidR="00561B80">
        <w:rPr>
          <w:rFonts w:ascii="Garamond" w:hAnsi="Garamond"/>
          <w:sz w:val="26"/>
          <w:szCs w:val="26"/>
        </w:rPr>
        <w:t xml:space="preserve">a létrejött szerződés alapján a Bechtle direct </w:t>
      </w:r>
      <w:r w:rsidRPr="00381210">
        <w:rPr>
          <w:rFonts w:ascii="Garamond" w:hAnsi="Garamond"/>
          <w:sz w:val="26"/>
          <w:szCs w:val="26"/>
        </w:rPr>
        <w:t>hardvert szállít le és a saját</w:t>
      </w:r>
      <w:r w:rsidR="00561B80">
        <w:rPr>
          <w:rFonts w:ascii="Garamond" w:hAnsi="Garamond"/>
          <w:sz w:val="26"/>
          <w:szCs w:val="26"/>
        </w:rPr>
        <w:t>,</w:t>
      </w:r>
      <w:r w:rsidRPr="00381210">
        <w:rPr>
          <w:rFonts w:ascii="Garamond" w:hAnsi="Garamond"/>
          <w:sz w:val="26"/>
          <w:szCs w:val="26"/>
        </w:rPr>
        <w:t xml:space="preserve"> vagy harmadik féltől (be)szerzett hardvert vagy szoftvert </w:t>
      </w:r>
      <w:r w:rsidR="00561B80">
        <w:rPr>
          <w:rFonts w:ascii="Garamond" w:hAnsi="Garamond"/>
          <w:sz w:val="26"/>
          <w:szCs w:val="26"/>
        </w:rPr>
        <w:t xml:space="preserve">a </w:t>
      </w:r>
      <w:proofErr w:type="spellStart"/>
      <w:r w:rsidR="00561B80">
        <w:rPr>
          <w:rFonts w:ascii="Garamond" w:hAnsi="Garamond"/>
          <w:sz w:val="26"/>
          <w:szCs w:val="26"/>
        </w:rPr>
        <w:t>Bechtlve</w:t>
      </w:r>
      <w:proofErr w:type="spellEnd"/>
      <w:r w:rsidR="00561B80">
        <w:rPr>
          <w:rFonts w:ascii="Garamond" w:hAnsi="Garamond"/>
          <w:sz w:val="26"/>
          <w:szCs w:val="26"/>
        </w:rPr>
        <w:t xml:space="preserve"> direct-</w:t>
      </w:r>
      <w:proofErr w:type="spellStart"/>
      <w:r w:rsidR="00561B80">
        <w:rPr>
          <w:rFonts w:ascii="Garamond" w:hAnsi="Garamond"/>
          <w:sz w:val="26"/>
          <w:szCs w:val="26"/>
        </w:rPr>
        <w:t>nek</w:t>
      </w:r>
      <w:proofErr w:type="spellEnd"/>
      <w:r w:rsidRPr="00381210">
        <w:rPr>
          <w:rFonts w:ascii="Garamond" w:hAnsi="Garamond"/>
          <w:sz w:val="26"/>
          <w:szCs w:val="26"/>
        </w:rPr>
        <w:t xml:space="preserve"> más eszközhöz kell illesztenie, csatlakoztatnia, illetve a hardver, a szoftver</w:t>
      </w:r>
      <w:r w:rsidR="006F7545">
        <w:rPr>
          <w:rFonts w:ascii="Garamond" w:hAnsi="Garamond"/>
          <w:sz w:val="26"/>
          <w:szCs w:val="26"/>
        </w:rPr>
        <w:t>,</w:t>
      </w:r>
      <w:r w:rsidRPr="00381210">
        <w:rPr>
          <w:rFonts w:ascii="Garamond" w:hAnsi="Garamond"/>
          <w:sz w:val="26"/>
          <w:szCs w:val="26"/>
        </w:rPr>
        <w:t xml:space="preserve"> valamint más eszköz között kapcsolatot kell teremtenie, a megrendelő köteles ebből a célból megfelelő hardver és szoftverkörnyezetet biztosítani. </w:t>
      </w:r>
      <w:r w:rsidR="00561B80">
        <w:rPr>
          <w:rFonts w:ascii="Garamond" w:hAnsi="Garamond"/>
          <w:sz w:val="26"/>
          <w:szCs w:val="26"/>
        </w:rPr>
        <w:t>Az 5. pont utolsó mondatában foglalt rendelkezés ez esetben is megfelelően irányadó és alkalmazandó.</w:t>
      </w:r>
    </w:p>
    <w:p w14:paraId="034D8203" w14:textId="20F2B3C5" w:rsidR="00381210" w:rsidRP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 xml:space="preserve">7. Ha </w:t>
      </w:r>
      <w:r w:rsidR="009C3305">
        <w:rPr>
          <w:rFonts w:ascii="Garamond" w:hAnsi="Garamond"/>
          <w:sz w:val="26"/>
          <w:szCs w:val="26"/>
        </w:rPr>
        <w:t xml:space="preserve">a Bechtle direct </w:t>
      </w:r>
      <w:r w:rsidRPr="00381210">
        <w:rPr>
          <w:rFonts w:ascii="Garamond" w:hAnsi="Garamond"/>
          <w:sz w:val="26"/>
          <w:szCs w:val="26"/>
        </w:rPr>
        <w:t xml:space="preserve">olyan helyre szállít árucikket, ahol a munkavállalók képernyők előtt dolgoznak, </w:t>
      </w:r>
      <w:r w:rsidR="009C3305" w:rsidRPr="009C3305">
        <w:rPr>
          <w:rFonts w:ascii="Garamond" w:hAnsi="Garamond"/>
          <w:sz w:val="26"/>
          <w:szCs w:val="26"/>
        </w:rPr>
        <w:t xml:space="preserve">a Bechtle direct </w:t>
      </w:r>
      <w:r w:rsidRPr="00381210">
        <w:rPr>
          <w:rFonts w:ascii="Garamond" w:hAnsi="Garamond"/>
          <w:sz w:val="26"/>
          <w:szCs w:val="26"/>
        </w:rPr>
        <w:t>nem köteles a vonatkozó munkavédelmi előírásoknak megfelelő berendezéseket biztosítani</w:t>
      </w:r>
      <w:r w:rsidR="009C3305">
        <w:rPr>
          <w:rFonts w:ascii="Garamond" w:hAnsi="Garamond"/>
          <w:sz w:val="26"/>
          <w:szCs w:val="26"/>
        </w:rPr>
        <w:t>,</w:t>
      </w:r>
      <w:r w:rsidRPr="00381210">
        <w:rPr>
          <w:rFonts w:ascii="Garamond" w:hAnsi="Garamond"/>
          <w:sz w:val="26"/>
          <w:szCs w:val="26"/>
        </w:rPr>
        <w:t xml:space="preserve"> illetve a munkavédelmi előírásokat betartani, ez kizárólag a megrendelő kötelezettségét képezi. </w:t>
      </w:r>
      <w:r w:rsidR="009C3305" w:rsidRPr="009C3305">
        <w:rPr>
          <w:rFonts w:ascii="Garamond" w:hAnsi="Garamond"/>
          <w:sz w:val="26"/>
          <w:szCs w:val="26"/>
        </w:rPr>
        <w:t>Az 5. pont utolsó mondatában foglalt rendelkezés ez esetben is megfelelően irányadó és alkalmazandó.</w:t>
      </w:r>
    </w:p>
    <w:p w14:paraId="4F640251" w14:textId="4970FA0A" w:rsidR="00381210" w:rsidRDefault="00381210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381210">
        <w:rPr>
          <w:rFonts w:ascii="Garamond" w:hAnsi="Garamond"/>
          <w:sz w:val="26"/>
          <w:szCs w:val="26"/>
        </w:rPr>
        <w:t>8. A próbaüzemek és a telepítések ideje alatt a</w:t>
      </w:r>
      <w:r w:rsidR="009C3305">
        <w:rPr>
          <w:rFonts w:ascii="Garamond" w:hAnsi="Garamond"/>
          <w:sz w:val="26"/>
          <w:szCs w:val="26"/>
        </w:rPr>
        <w:t xml:space="preserve"> megrendelő</w:t>
      </w:r>
      <w:r w:rsidRPr="00381210">
        <w:rPr>
          <w:rFonts w:ascii="Garamond" w:hAnsi="Garamond"/>
          <w:sz w:val="26"/>
          <w:szCs w:val="26"/>
        </w:rPr>
        <w:t xml:space="preserve"> köteles biztosítani kompetens és szakképzett alkalmazott jelenlétét, ugyanakkor a számítógép berendezéssel való más </w:t>
      </w:r>
      <w:r w:rsidRPr="00381210">
        <w:rPr>
          <w:rFonts w:ascii="Garamond" w:hAnsi="Garamond"/>
          <w:sz w:val="26"/>
          <w:szCs w:val="26"/>
        </w:rPr>
        <w:lastRenderedPageBreak/>
        <w:t>munkálatokat szükség esetén köteles szüneteltetni. A</w:t>
      </w:r>
      <w:r w:rsidR="009C3305">
        <w:rPr>
          <w:rFonts w:ascii="Garamond" w:hAnsi="Garamond"/>
          <w:sz w:val="26"/>
          <w:szCs w:val="26"/>
        </w:rPr>
        <w:t xml:space="preserve"> megrendelő</w:t>
      </w:r>
      <w:r w:rsidRPr="00381210">
        <w:rPr>
          <w:rFonts w:ascii="Garamond" w:hAnsi="Garamond"/>
          <w:sz w:val="26"/>
          <w:szCs w:val="26"/>
        </w:rPr>
        <w:t xml:space="preserve"> minden egyes telepítés előtt saját maga köteles gondoskodni adatai biztonságáról, a Bechtle direct felelősségét e kötelezettség elmulasztásából fakadó károkért kizárja.</w:t>
      </w:r>
    </w:p>
    <w:p w14:paraId="0E352B53" w14:textId="0081E523" w:rsidR="00323C6D" w:rsidRDefault="00323C6D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9.</w:t>
      </w:r>
      <w:r>
        <w:rPr>
          <w:rFonts w:ascii="Garamond" w:hAnsi="Garamond"/>
          <w:sz w:val="26"/>
          <w:szCs w:val="26"/>
        </w:rPr>
        <w:tab/>
      </w:r>
      <w:r w:rsidRPr="00323C6D">
        <w:rPr>
          <w:rFonts w:ascii="Garamond" w:hAnsi="Garamond"/>
          <w:sz w:val="26"/>
          <w:szCs w:val="26"/>
        </w:rPr>
        <w:t>Ha a standardszoftver harmadik személynek minősülő gyártó által szállított eszköz, abban az esetben a harmadik személynek minősülő gyártó felhasználási feltételei érvényesek és irányadók. A megrendelő írásbeli kérésére ezen felhasználói feltételek már a szerződéskötés előtt is a megrendelő rendelkezésére bocsáthatók. A jelen pontban rögzített esetben a licensz szerződés közvetlenül a gyártó és a megrendelő között kerül megkötésre.</w:t>
      </w:r>
    </w:p>
    <w:p w14:paraId="12401EB3" w14:textId="2391DCA2" w:rsidR="00323C6D" w:rsidRDefault="00323C6D" w:rsidP="00381210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</w:t>
      </w:r>
      <w:r>
        <w:rPr>
          <w:rFonts w:ascii="Garamond" w:hAnsi="Garamond"/>
          <w:sz w:val="26"/>
          <w:szCs w:val="26"/>
        </w:rPr>
        <w:tab/>
      </w:r>
      <w:r w:rsidRPr="00323C6D">
        <w:rPr>
          <w:rFonts w:ascii="Garamond" w:hAnsi="Garamond"/>
          <w:sz w:val="26"/>
          <w:szCs w:val="26"/>
        </w:rPr>
        <w:t xml:space="preserve">Amennyiben a felhasználási feltételekből </w:t>
      </w:r>
      <w:r>
        <w:rPr>
          <w:rFonts w:ascii="Garamond" w:hAnsi="Garamond"/>
          <w:sz w:val="26"/>
          <w:szCs w:val="26"/>
        </w:rPr>
        <w:t>az 1. pontban foglaltak</w:t>
      </w:r>
      <w:r w:rsidRPr="00323C6D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alapján</w:t>
      </w:r>
      <w:r w:rsidRPr="00323C6D">
        <w:rPr>
          <w:rFonts w:ascii="Garamond" w:hAnsi="Garamond"/>
          <w:sz w:val="26"/>
          <w:szCs w:val="26"/>
        </w:rPr>
        <w:t xml:space="preserve"> más nem következik, az alábbi felhasználási feltételek érvényesek és hatályosak</w:t>
      </w:r>
      <w:r>
        <w:rPr>
          <w:rFonts w:ascii="Garamond" w:hAnsi="Garamond"/>
          <w:sz w:val="26"/>
          <w:szCs w:val="26"/>
        </w:rPr>
        <w:t>:</w:t>
      </w:r>
    </w:p>
    <w:p w14:paraId="47BCDE40" w14:textId="3EE67084" w:rsidR="00726427" w:rsidRPr="00726427" w:rsidRDefault="00726427" w:rsidP="00726427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10.1.</w:t>
      </w:r>
      <w:r>
        <w:rPr>
          <w:rFonts w:ascii="Garamond" w:hAnsi="Garamond"/>
          <w:sz w:val="26"/>
          <w:szCs w:val="26"/>
        </w:rPr>
        <w:tab/>
      </w:r>
      <w:r w:rsidRPr="00726427">
        <w:rPr>
          <w:rFonts w:ascii="Garamond" w:hAnsi="Garamond"/>
          <w:sz w:val="26"/>
          <w:szCs w:val="26"/>
        </w:rPr>
        <w:t xml:space="preserve">A megrendelő a szoftvert időben korlátlanul, azonban nem kizárólagosan jogosult használni. A felhasználói jogok nem ruházhatók át, a felhasználói jogok harmadik fél részére történő átengedése a megrendelő számára nem megengedett. Amennyiben hálózat-licensz (=többhelylicensz) nem kerül megvásárlásra, abban az esetben a felhasználás egyetlen számítógépen engedélyezett. Hardver cseréjekor a szoftvert az addig használt hardverről teljes egészében törölni kell. Tilos az egynél több számítógépen történő egyidejű elmentés, tárolás vagy felhasználás. </w:t>
      </w:r>
    </w:p>
    <w:p w14:paraId="33A72793" w14:textId="54C44EC1" w:rsidR="00726427" w:rsidRPr="00726427" w:rsidRDefault="00BA5329" w:rsidP="00BA5329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10.2.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Hálózat-licensz esetében a felhasználói jog csak a vonatkozó egyedi szerződésben meghatározott hálózatnak a vonatkozó külön megállapodásban foglalt számítógépes munkaállomásaira vonatkozik. A megrendelő köteles minden harmadik fél általi felhasználást megakadályozni. </w:t>
      </w:r>
    </w:p>
    <w:p w14:paraId="2EA60294" w14:textId="60765820" w:rsidR="00726427" w:rsidRPr="00726427" w:rsidRDefault="00BA5329" w:rsidP="00BA5329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10.3.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Amennyiben jogszabály kifejezetten nem teszi lehetővé, a megrendelő nem jogosult a szoftvert vagy neki átadott írásos anyagot sokszorosítani, terjeszteni, nyilvánosan hozzáférhetővé tenni, bérbe adni, megváltoztatni vagy átdolgozni. </w:t>
      </w:r>
    </w:p>
    <w:p w14:paraId="31BDA8E1" w14:textId="4D41FDFB" w:rsidR="00726427" w:rsidRPr="00726427" w:rsidRDefault="00BA5329" w:rsidP="00BA5329">
      <w:pPr>
        <w:ind w:left="1416" w:hanging="1056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10.4.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Amennyiben a </w:t>
      </w:r>
      <w:r>
        <w:rPr>
          <w:rFonts w:ascii="Garamond" w:hAnsi="Garamond"/>
          <w:sz w:val="26"/>
          <w:szCs w:val="26"/>
        </w:rPr>
        <w:t>jelen fejezetben foglalt rendelkezésekből</w:t>
      </w:r>
      <w:r w:rsidR="00726427" w:rsidRPr="00726427">
        <w:rPr>
          <w:rFonts w:ascii="Garamond" w:hAnsi="Garamond"/>
          <w:sz w:val="26"/>
          <w:szCs w:val="26"/>
        </w:rPr>
        <w:t xml:space="preserve"> más nem következik, a szoftver további átruházása, a vonatkozó egyedi szerződésben foglaltaktól eltérő célra való felhasználása vagy a szoftver kölcsönzése, valamint minden önálló felhasználás kizárólag a vonatkozó jogszabályoknak megfelelően és az alábbi kiegészítő feltételek egyidejű fennállása esetén megengedett: </w:t>
      </w:r>
    </w:p>
    <w:p w14:paraId="540493A8" w14:textId="402A5523" w:rsidR="00726427" w:rsidRPr="00726427" w:rsidRDefault="00BA5329" w:rsidP="00BA5329">
      <w:pPr>
        <w:ind w:left="2116" w:hanging="70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10.4.1.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az eredeti adathordozó a vevő vagy a felhasználó részére átadásra kerül; </w:t>
      </w:r>
    </w:p>
    <w:p w14:paraId="4EA17EA7" w14:textId="16C0BA74" w:rsidR="00726427" w:rsidRPr="00726427" w:rsidRDefault="00BA5329" w:rsidP="00BA5329">
      <w:pPr>
        <w:ind w:left="2116" w:hanging="70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10.4.2.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>a vevő vagy felhasználó nevét és címét a megrendelő írásban közli a Bechtle direc</w:t>
      </w:r>
      <w:r>
        <w:rPr>
          <w:rFonts w:ascii="Garamond" w:hAnsi="Garamond"/>
          <w:sz w:val="26"/>
          <w:szCs w:val="26"/>
        </w:rPr>
        <w:t>t-tel</w:t>
      </w:r>
      <w:r w:rsidR="00726427" w:rsidRPr="00726427">
        <w:rPr>
          <w:rFonts w:ascii="Garamond" w:hAnsi="Garamond"/>
          <w:sz w:val="26"/>
          <w:szCs w:val="26"/>
        </w:rPr>
        <w:t xml:space="preserve">; </w:t>
      </w:r>
    </w:p>
    <w:p w14:paraId="2484B8B7" w14:textId="6253B471" w:rsidR="00726427" w:rsidRPr="00726427" w:rsidRDefault="00BA5329" w:rsidP="00BA5329">
      <w:pPr>
        <w:ind w:left="2116" w:hanging="70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10.4.3.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>a vevő elfogadta a Bechtle direct szállítási- és szolgáltatási feltételeit és a harmadik személynek minősülő gyártó által gyártott standardszoftverre vonatkozó felhasználási feltételeket</w:t>
      </w:r>
      <w:r>
        <w:rPr>
          <w:rFonts w:ascii="Garamond" w:hAnsi="Garamond"/>
          <w:sz w:val="26"/>
          <w:szCs w:val="26"/>
        </w:rPr>
        <w:t>;</w:t>
      </w:r>
      <w:r w:rsidR="00726427" w:rsidRPr="00726427">
        <w:rPr>
          <w:rFonts w:ascii="Garamond" w:hAnsi="Garamond"/>
          <w:sz w:val="26"/>
          <w:szCs w:val="26"/>
        </w:rPr>
        <w:t xml:space="preserve"> </w:t>
      </w:r>
    </w:p>
    <w:p w14:paraId="12AF1B7A" w14:textId="632B59AD" w:rsidR="00726427" w:rsidRPr="00726427" w:rsidRDefault="00BA5329" w:rsidP="00BA5329">
      <w:pPr>
        <w:ind w:left="2116" w:hanging="70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10.4.4.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a megrendelő rendszeréről és minden külső adathordozóról törölte vagy megsemmisítette a szoftver minden nála maradt másolatát vagy alkotórészét, </w:t>
      </w:r>
      <w:r>
        <w:rPr>
          <w:rFonts w:ascii="Garamond" w:hAnsi="Garamond"/>
          <w:sz w:val="26"/>
          <w:szCs w:val="26"/>
        </w:rPr>
        <w:t xml:space="preserve">mivel </w:t>
      </w:r>
      <w:r w:rsidR="00726427" w:rsidRPr="00726427">
        <w:rPr>
          <w:rFonts w:ascii="Garamond" w:hAnsi="Garamond"/>
          <w:sz w:val="26"/>
          <w:szCs w:val="26"/>
        </w:rPr>
        <w:t xml:space="preserve">számára semmiképpen nem maradhat fenn a szoftver vagy annak alkotóeleme felhasználásának lehetősége, amelyet a Bechtle direct felhívása alapján hitelt érdemlően igazolni köteles. </w:t>
      </w:r>
    </w:p>
    <w:p w14:paraId="62BDC660" w14:textId="459744DB" w:rsidR="00726427" w:rsidRPr="00726427" w:rsidRDefault="00BA5329" w:rsidP="00726427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11.</w:t>
      </w:r>
      <w:r>
        <w:rPr>
          <w:rFonts w:ascii="Garamond" w:hAnsi="Garamond"/>
          <w:sz w:val="26"/>
          <w:szCs w:val="26"/>
        </w:rPr>
        <w:tab/>
      </w:r>
      <w:r w:rsidR="00726427" w:rsidRPr="00726427">
        <w:rPr>
          <w:rFonts w:ascii="Garamond" w:hAnsi="Garamond"/>
          <w:sz w:val="26"/>
          <w:szCs w:val="26"/>
        </w:rPr>
        <w:t xml:space="preserve">A </w:t>
      </w:r>
      <w:r>
        <w:rPr>
          <w:rFonts w:ascii="Garamond" w:hAnsi="Garamond"/>
          <w:sz w:val="26"/>
          <w:szCs w:val="26"/>
        </w:rPr>
        <w:t xml:space="preserve">jelen fejezetben foglalt </w:t>
      </w:r>
      <w:r w:rsidR="00726427" w:rsidRPr="00726427">
        <w:rPr>
          <w:rFonts w:ascii="Garamond" w:hAnsi="Garamond"/>
          <w:sz w:val="26"/>
          <w:szCs w:val="26"/>
        </w:rPr>
        <w:t xml:space="preserve">rendelkezések megrendelőnek felróható, jogellenes megsértése esetén a Bechtle direct jogosult egyéb igényekre való tekintet nélkül, minden egyes jogsértés esetén </w:t>
      </w:r>
      <w:proofErr w:type="gramStart"/>
      <w:r w:rsidR="00726427" w:rsidRPr="00726427">
        <w:rPr>
          <w:rFonts w:ascii="Garamond" w:hAnsi="Garamond"/>
          <w:sz w:val="26"/>
          <w:szCs w:val="26"/>
        </w:rPr>
        <w:t>7.000.000,-</w:t>
      </w:r>
      <w:proofErr w:type="gramEnd"/>
      <w:r w:rsidR="00726427" w:rsidRPr="00726427">
        <w:rPr>
          <w:rFonts w:ascii="Garamond" w:hAnsi="Garamond"/>
          <w:sz w:val="26"/>
          <w:szCs w:val="26"/>
        </w:rPr>
        <w:t xml:space="preserve">HUF </w:t>
      </w:r>
      <w:r w:rsidR="00EA25DC">
        <w:rPr>
          <w:rFonts w:ascii="Garamond" w:hAnsi="Garamond"/>
          <w:sz w:val="26"/>
          <w:szCs w:val="26"/>
        </w:rPr>
        <w:t xml:space="preserve">(azaz hétmillió forint) </w:t>
      </w:r>
      <w:r w:rsidR="00726427" w:rsidRPr="00726427">
        <w:rPr>
          <w:rFonts w:ascii="Garamond" w:hAnsi="Garamond"/>
          <w:sz w:val="26"/>
          <w:szCs w:val="26"/>
        </w:rPr>
        <w:t>összegű kártérítésre a megrendelőtől</w:t>
      </w:r>
      <w:r>
        <w:rPr>
          <w:rFonts w:ascii="Garamond" w:hAnsi="Garamond"/>
          <w:sz w:val="26"/>
          <w:szCs w:val="26"/>
        </w:rPr>
        <w:t>, amelyet megrendelő a Bechtle direct erre irányuló felhívására, az abban foglalt határidőben köteles megfizetni.</w:t>
      </w:r>
    </w:p>
    <w:p w14:paraId="49F25962" w14:textId="469F5D2D" w:rsidR="000F7485" w:rsidRDefault="00BA5329" w:rsidP="001B4F0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12</w:t>
      </w:r>
      <w:r w:rsidR="00726427" w:rsidRPr="00726427">
        <w:rPr>
          <w:rFonts w:ascii="Garamond" w:hAnsi="Garamond"/>
          <w:sz w:val="26"/>
          <w:szCs w:val="26"/>
        </w:rPr>
        <w:t xml:space="preserve">. A jelen </w:t>
      </w:r>
      <w:r>
        <w:rPr>
          <w:rFonts w:ascii="Garamond" w:hAnsi="Garamond"/>
          <w:sz w:val="26"/>
          <w:szCs w:val="26"/>
        </w:rPr>
        <w:t>fejezetben foglaltak alkalmazása során</w:t>
      </w:r>
      <w:r w:rsidR="00726427" w:rsidRPr="00726427">
        <w:rPr>
          <w:rFonts w:ascii="Garamond" w:hAnsi="Garamond"/>
          <w:sz w:val="26"/>
          <w:szCs w:val="26"/>
        </w:rPr>
        <w:t xml:space="preserve"> harmadik félnek tekintendők azok a személyek is, amelyekben a számvitelről szóló 2000. évi C. törvény 3. §-</w:t>
      </w:r>
      <w:proofErr w:type="spellStart"/>
      <w:r w:rsidR="00726427" w:rsidRPr="00726427">
        <w:rPr>
          <w:rFonts w:ascii="Garamond" w:hAnsi="Garamond"/>
          <w:sz w:val="26"/>
          <w:szCs w:val="26"/>
        </w:rPr>
        <w:t>ának</w:t>
      </w:r>
      <w:proofErr w:type="spellEnd"/>
      <w:r w:rsidR="00726427" w:rsidRPr="00726427">
        <w:rPr>
          <w:rFonts w:ascii="Garamond" w:hAnsi="Garamond"/>
          <w:sz w:val="26"/>
          <w:szCs w:val="26"/>
        </w:rPr>
        <w:t xml:space="preserve"> (2) bekezdése 1. pontja szerinti befolyással rendelkezik. </w:t>
      </w:r>
    </w:p>
    <w:p w14:paraId="6BED2CAB" w14:textId="77777777" w:rsidR="000F7485" w:rsidRDefault="000F7485" w:rsidP="00726427">
      <w:pPr>
        <w:ind w:left="360" w:hanging="360"/>
        <w:jc w:val="both"/>
        <w:rPr>
          <w:rFonts w:ascii="Garamond" w:hAnsi="Garamond"/>
          <w:sz w:val="26"/>
          <w:szCs w:val="26"/>
        </w:rPr>
      </w:pPr>
    </w:p>
    <w:p w14:paraId="3DB07805" w14:textId="1AC98365" w:rsidR="000F7485" w:rsidRDefault="000F7485" w:rsidP="000F7485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Jogfenntartás </w:t>
      </w:r>
    </w:p>
    <w:p w14:paraId="3FC27D0D" w14:textId="4708C231" w:rsidR="000F7485" w:rsidRDefault="000F7485" w:rsidP="000F7485">
      <w:pPr>
        <w:jc w:val="center"/>
        <w:rPr>
          <w:rFonts w:ascii="Garamond" w:hAnsi="Garamond"/>
          <w:b/>
          <w:sz w:val="26"/>
          <w:szCs w:val="26"/>
        </w:rPr>
      </w:pPr>
    </w:p>
    <w:p w14:paraId="62778B72" w14:textId="55629814" w:rsidR="000F7485" w:rsidRPr="000F7485" w:rsidRDefault="000F7485" w:rsidP="000F7485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  <w:t>A Bechtle direct f</w:t>
      </w:r>
      <w:r w:rsidRPr="000F7485">
        <w:rPr>
          <w:rFonts w:ascii="Garamond" w:hAnsi="Garamond"/>
          <w:sz w:val="26"/>
          <w:szCs w:val="26"/>
        </w:rPr>
        <w:t>enntartj</w:t>
      </w:r>
      <w:r>
        <w:rPr>
          <w:rFonts w:ascii="Garamond" w:hAnsi="Garamond"/>
          <w:sz w:val="26"/>
          <w:szCs w:val="26"/>
        </w:rPr>
        <w:t>a</w:t>
      </w:r>
      <w:r w:rsidRPr="000F7485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az általa szállított árucikkek tulajdonjogát </w:t>
      </w:r>
      <w:r w:rsidRPr="000F7485">
        <w:rPr>
          <w:rFonts w:ascii="Garamond" w:hAnsi="Garamond"/>
          <w:sz w:val="26"/>
          <w:szCs w:val="26"/>
        </w:rPr>
        <w:t xml:space="preserve">a vonatkozó szerződésben foglalt valamennyi fizetési kötelezettség megrendelő által történő maradéktalan teljesítéséig. </w:t>
      </w:r>
    </w:p>
    <w:p w14:paraId="1F2D8C87" w14:textId="48E26905" w:rsidR="000F7485" w:rsidRPr="000F7485" w:rsidRDefault="000F7485" w:rsidP="000F7485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0F7485"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  <w:t>A</w:t>
      </w:r>
      <w:r w:rsidRPr="000F7485">
        <w:rPr>
          <w:rFonts w:ascii="Garamond" w:hAnsi="Garamond"/>
          <w:sz w:val="26"/>
          <w:szCs w:val="26"/>
        </w:rPr>
        <w:t xml:space="preserve"> megrendelő köteles az árucikket </w:t>
      </w:r>
      <w:r w:rsidR="00EB7300" w:rsidRPr="00EB7300">
        <w:rPr>
          <w:rFonts w:ascii="Garamond" w:hAnsi="Garamond"/>
          <w:sz w:val="26"/>
          <w:szCs w:val="26"/>
        </w:rPr>
        <w:t xml:space="preserve">a tulajdonjog átszállásáig </w:t>
      </w:r>
      <w:r w:rsidRPr="000F7485">
        <w:rPr>
          <w:rFonts w:ascii="Garamond" w:hAnsi="Garamond"/>
          <w:sz w:val="26"/>
          <w:szCs w:val="26"/>
        </w:rPr>
        <w:t xml:space="preserve">gondosan kezelni. A megrendelő köteles saját költségén tűz-, víz-, lopás-, vagy vandalizmuskárok ellen az árucikk egyedi szerződésben meghatározott értékének megfelelően biztosítani. Amennyiben karbantartási- és felügyeleti munkálatok szükségesek, ezeket a megrendelő saját költségén, megfelelő időben köteles elvégezni/elvégeztetni. </w:t>
      </w:r>
    </w:p>
    <w:p w14:paraId="360E9AA2" w14:textId="7407E709" w:rsidR="000F7485" w:rsidRPr="000F7485" w:rsidRDefault="000F7485" w:rsidP="00E863A9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0F7485">
        <w:rPr>
          <w:rFonts w:ascii="Garamond" w:hAnsi="Garamond"/>
          <w:sz w:val="26"/>
          <w:szCs w:val="26"/>
        </w:rPr>
        <w:t>3.</w:t>
      </w:r>
      <w:r w:rsidR="00E863A9">
        <w:rPr>
          <w:rFonts w:ascii="Garamond" w:hAnsi="Garamond"/>
          <w:sz w:val="26"/>
          <w:szCs w:val="26"/>
        </w:rPr>
        <w:tab/>
      </w:r>
      <w:r w:rsidRPr="000F7485">
        <w:rPr>
          <w:rFonts w:ascii="Garamond" w:hAnsi="Garamond"/>
          <w:sz w:val="26"/>
          <w:szCs w:val="26"/>
        </w:rPr>
        <w:t>Lefoglalás vagy harmadik fél egyéb beavatkozása esetén a megrendelő haladéktalanul, írásban köteles értesíteni a Bechtle direct-</w:t>
      </w:r>
      <w:proofErr w:type="spellStart"/>
      <w:r w:rsidR="00E863A9">
        <w:rPr>
          <w:rFonts w:ascii="Garamond" w:hAnsi="Garamond"/>
          <w:sz w:val="26"/>
          <w:szCs w:val="26"/>
        </w:rPr>
        <w:t>e</w:t>
      </w:r>
      <w:r w:rsidRPr="000F7485">
        <w:rPr>
          <w:rFonts w:ascii="Garamond" w:hAnsi="Garamond"/>
          <w:sz w:val="26"/>
          <w:szCs w:val="26"/>
        </w:rPr>
        <w:t>t</w:t>
      </w:r>
      <w:proofErr w:type="spellEnd"/>
      <w:r w:rsidR="00E863A9">
        <w:rPr>
          <w:rFonts w:ascii="Garamond" w:hAnsi="Garamond"/>
          <w:sz w:val="26"/>
          <w:szCs w:val="26"/>
        </w:rPr>
        <w:t xml:space="preserve">, egyúttal köteles a jelen pontban említett intézkedést foganatosító harmadik személyt, illetve hatóság képviselőjét arról késedelem nélkül és igazolhatóan (jegyzőkönyvben </w:t>
      </w:r>
      <w:proofErr w:type="gramStart"/>
      <w:r w:rsidR="00E863A9">
        <w:rPr>
          <w:rFonts w:ascii="Garamond" w:hAnsi="Garamond"/>
          <w:sz w:val="26"/>
          <w:szCs w:val="26"/>
        </w:rPr>
        <w:t>rögzítetten,</w:t>
      </w:r>
      <w:proofErr w:type="gramEnd"/>
      <w:r w:rsidR="00E863A9">
        <w:rPr>
          <w:rFonts w:ascii="Garamond" w:hAnsi="Garamond"/>
          <w:sz w:val="26"/>
          <w:szCs w:val="26"/>
        </w:rPr>
        <w:t xml:space="preserve"> stb.) tájékoztatni, hogy az árucikk nem az ő (ti. megrendelő) tulajdonát képezi.</w:t>
      </w:r>
    </w:p>
    <w:p w14:paraId="56C7C8E7" w14:textId="4F91D6AE" w:rsidR="001B4F0B" w:rsidRPr="00902476" w:rsidRDefault="00746BAF" w:rsidP="00C42B0F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</w:r>
      <w:r w:rsidRPr="00902476">
        <w:rPr>
          <w:rFonts w:ascii="Garamond" w:hAnsi="Garamond"/>
          <w:sz w:val="26"/>
          <w:szCs w:val="26"/>
        </w:rPr>
        <w:t>A Bechtle direct m</w:t>
      </w:r>
      <w:r w:rsidR="00080832" w:rsidRPr="00902476">
        <w:rPr>
          <w:rFonts w:ascii="Garamond" w:hAnsi="Garamond"/>
          <w:sz w:val="26"/>
          <w:szCs w:val="26"/>
        </w:rPr>
        <w:t>inden</w:t>
      </w:r>
      <w:r w:rsidRPr="00902476">
        <w:rPr>
          <w:rFonts w:ascii="Garamond" w:hAnsi="Garamond"/>
          <w:sz w:val="26"/>
          <w:szCs w:val="26"/>
        </w:rPr>
        <w:t xml:space="preserve">, </w:t>
      </w:r>
      <w:r w:rsidR="00080832" w:rsidRPr="00902476">
        <w:rPr>
          <w:rFonts w:ascii="Garamond" w:hAnsi="Garamond"/>
          <w:sz w:val="26"/>
          <w:szCs w:val="26"/>
        </w:rPr>
        <w:t xml:space="preserve">a megrendelőnek átadott </w:t>
      </w:r>
      <w:r w:rsidR="00902476">
        <w:rPr>
          <w:rFonts w:ascii="Garamond" w:hAnsi="Garamond"/>
          <w:sz w:val="26"/>
          <w:szCs w:val="26"/>
        </w:rPr>
        <w:t xml:space="preserve">olyan </w:t>
      </w:r>
      <w:r w:rsidR="00080832" w:rsidRPr="00902476">
        <w:rPr>
          <w:rFonts w:ascii="Garamond" w:hAnsi="Garamond"/>
          <w:sz w:val="26"/>
          <w:szCs w:val="26"/>
        </w:rPr>
        <w:t xml:space="preserve">dokumentumra, </w:t>
      </w:r>
      <w:r w:rsidR="00902476">
        <w:rPr>
          <w:rFonts w:ascii="Garamond" w:hAnsi="Garamond"/>
          <w:sz w:val="26"/>
          <w:szCs w:val="26"/>
        </w:rPr>
        <w:t>amely felett tulajdon és szerzői jogot gyakorol (</w:t>
      </w:r>
      <w:r w:rsidR="00080832" w:rsidRPr="00902476">
        <w:rPr>
          <w:rFonts w:ascii="Garamond" w:hAnsi="Garamond"/>
          <w:sz w:val="26"/>
          <w:szCs w:val="26"/>
        </w:rPr>
        <w:t>különösen</w:t>
      </w:r>
      <w:r w:rsidR="00902476">
        <w:rPr>
          <w:rFonts w:ascii="Garamond" w:hAnsi="Garamond"/>
          <w:sz w:val="26"/>
          <w:szCs w:val="26"/>
        </w:rPr>
        <w:t>:</w:t>
      </w:r>
      <w:r w:rsidR="00080832" w:rsidRPr="00902476">
        <w:rPr>
          <w:rFonts w:ascii="Garamond" w:hAnsi="Garamond"/>
          <w:sz w:val="26"/>
          <w:szCs w:val="26"/>
        </w:rPr>
        <w:t xml:space="preserve"> adathordozóra, dokumentációra, ábrára, rajzra, számításra vonatkozóan</w:t>
      </w:r>
      <w:r w:rsidR="00902476">
        <w:rPr>
          <w:rFonts w:ascii="Garamond" w:hAnsi="Garamond"/>
          <w:sz w:val="26"/>
          <w:szCs w:val="26"/>
        </w:rPr>
        <w:t>)</w:t>
      </w:r>
      <w:r w:rsidR="00080832" w:rsidRPr="00902476">
        <w:rPr>
          <w:rFonts w:ascii="Garamond" w:hAnsi="Garamond"/>
          <w:sz w:val="26"/>
          <w:szCs w:val="26"/>
        </w:rPr>
        <w:t xml:space="preserve"> </w:t>
      </w:r>
      <w:r w:rsidRPr="00902476">
        <w:rPr>
          <w:rFonts w:ascii="Garamond" w:hAnsi="Garamond"/>
          <w:sz w:val="26"/>
          <w:szCs w:val="26"/>
        </w:rPr>
        <w:t xml:space="preserve">a jelen ÁSZF-ben foglaltak szerint, illetve a vonatkozó jogszabályi rendelkezésekkel összhangban </w:t>
      </w:r>
      <w:r w:rsidR="00080832" w:rsidRPr="00902476">
        <w:rPr>
          <w:rFonts w:ascii="Garamond" w:hAnsi="Garamond"/>
          <w:sz w:val="26"/>
          <w:szCs w:val="26"/>
        </w:rPr>
        <w:t>fenntart</w:t>
      </w:r>
      <w:r w:rsidRPr="00902476">
        <w:rPr>
          <w:rFonts w:ascii="Garamond" w:hAnsi="Garamond"/>
          <w:sz w:val="26"/>
          <w:szCs w:val="26"/>
        </w:rPr>
        <w:t>ja</w:t>
      </w:r>
      <w:r w:rsidR="00080832" w:rsidRPr="00902476">
        <w:rPr>
          <w:rFonts w:ascii="Garamond" w:hAnsi="Garamond"/>
          <w:sz w:val="26"/>
          <w:szCs w:val="26"/>
        </w:rPr>
        <w:t xml:space="preserve"> a tulajdon- és szerzői jogokat; tilos a fent felsorolt dolgokat a szerződéstől eltérő célokra felhasználni és tilos ezeket harmadik fél számára hozzáférhetővé tenni, ugyanakkor a fent felsorolt dolgokat a megrendelő a szerződés megszűnését vagy a felhasználási cél megvalósulását követően haladéktalanul köteles </w:t>
      </w:r>
      <w:r w:rsidR="00902476">
        <w:rPr>
          <w:rFonts w:ascii="Garamond" w:hAnsi="Garamond"/>
          <w:sz w:val="26"/>
          <w:szCs w:val="26"/>
        </w:rPr>
        <w:t>a Bechtle direct részére</w:t>
      </w:r>
      <w:r w:rsidR="00080832" w:rsidRPr="00902476">
        <w:rPr>
          <w:rFonts w:ascii="Garamond" w:hAnsi="Garamond"/>
          <w:sz w:val="26"/>
          <w:szCs w:val="26"/>
        </w:rPr>
        <w:t xml:space="preserve"> visszajuttatni. Ez a rendelkezés különösképpen vonatkozik azon dokumentumokra, amelyek „</w:t>
      </w:r>
      <w:proofErr w:type="gramStart"/>
      <w:r w:rsidR="00080832" w:rsidRPr="00902476">
        <w:rPr>
          <w:rFonts w:ascii="Garamond" w:hAnsi="Garamond"/>
          <w:sz w:val="26"/>
          <w:szCs w:val="26"/>
        </w:rPr>
        <w:t>bizalmas”-</w:t>
      </w:r>
      <w:proofErr w:type="gramEnd"/>
      <w:r w:rsidR="00080832" w:rsidRPr="00902476">
        <w:rPr>
          <w:rFonts w:ascii="Garamond" w:hAnsi="Garamond"/>
          <w:sz w:val="26"/>
          <w:szCs w:val="26"/>
        </w:rPr>
        <w:t xml:space="preserve">ként vannak </w:t>
      </w:r>
      <w:r w:rsidR="00080832" w:rsidRPr="00902476">
        <w:rPr>
          <w:rFonts w:ascii="Garamond" w:hAnsi="Garamond"/>
          <w:sz w:val="26"/>
          <w:szCs w:val="26"/>
        </w:rPr>
        <w:lastRenderedPageBreak/>
        <w:t xml:space="preserve">megjelölve. </w:t>
      </w:r>
      <w:r w:rsidR="00902476">
        <w:rPr>
          <w:rFonts w:ascii="Garamond" w:hAnsi="Garamond"/>
          <w:sz w:val="26"/>
          <w:szCs w:val="26"/>
        </w:rPr>
        <w:t>A Bechtle direct jogosult</w:t>
      </w:r>
      <w:r w:rsidR="00080832" w:rsidRPr="00902476">
        <w:rPr>
          <w:rFonts w:ascii="Garamond" w:hAnsi="Garamond"/>
          <w:sz w:val="26"/>
          <w:szCs w:val="26"/>
        </w:rPr>
        <w:t xml:space="preserve"> a titoktartás hatálya alá tartozó dokumentumokat bármikor visszakövetelni, ha a megrendelő </w:t>
      </w:r>
      <w:r w:rsidR="00902476">
        <w:rPr>
          <w:rFonts w:ascii="Garamond" w:hAnsi="Garamond"/>
          <w:sz w:val="26"/>
          <w:szCs w:val="26"/>
        </w:rPr>
        <w:t>megsérti</w:t>
      </w:r>
      <w:r w:rsidR="00080832" w:rsidRPr="00902476">
        <w:rPr>
          <w:rFonts w:ascii="Garamond" w:hAnsi="Garamond"/>
          <w:sz w:val="26"/>
          <w:szCs w:val="26"/>
        </w:rPr>
        <w:t xml:space="preserve"> titoktartási kötelezettségét.</w:t>
      </w:r>
    </w:p>
    <w:p w14:paraId="624B137D" w14:textId="77777777" w:rsidR="001B4F0B" w:rsidRDefault="001B4F0B" w:rsidP="00746BAF">
      <w:pPr>
        <w:ind w:left="360" w:hanging="360"/>
        <w:jc w:val="both"/>
        <w:rPr>
          <w:rFonts w:ascii="Garamond" w:hAnsi="Garamond"/>
          <w:sz w:val="26"/>
          <w:szCs w:val="26"/>
        </w:rPr>
      </w:pPr>
    </w:p>
    <w:p w14:paraId="6EDC8B9C" w14:textId="1EB53896" w:rsidR="00B045FA" w:rsidRDefault="00B045FA" w:rsidP="00B045FA">
      <w:pPr>
        <w:pStyle w:val="Listaszerbekezds"/>
        <w:numPr>
          <w:ilvl w:val="0"/>
          <w:numId w:val="4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Felelősség</w:t>
      </w:r>
    </w:p>
    <w:p w14:paraId="2948849F" w14:textId="33241AAF" w:rsidR="00B045FA" w:rsidRDefault="00B045FA" w:rsidP="00B045FA">
      <w:pPr>
        <w:jc w:val="center"/>
        <w:rPr>
          <w:rFonts w:ascii="Garamond" w:hAnsi="Garamond"/>
          <w:b/>
          <w:sz w:val="26"/>
          <w:szCs w:val="26"/>
        </w:rPr>
      </w:pPr>
    </w:p>
    <w:p w14:paraId="0B208A23" w14:textId="4AF84620" w:rsidR="00B045FA" w:rsidRDefault="00B045FA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  <w:t>A Bechtle direct és a megrendelő között létrejött jogviszony a Bechtle direct által adott ajánlaton, a megrendelő ez alapján adott megrendelésén (egyedi szerződések – II. fejezet, 2. pont), vagy a Bechtle direct és a megrendelő között létrejött keretszerződésen alapul (II. fejezet, 5. pont). Az említett dokumentációk a jogügyletre vonatkozóan a felek teljes megállapodását tartalmazza, amely alapján a Bechtle direct kizárja felelősségét bármely olyan egyéb okiratból, üzleti kapcsolatból, bármely tárgyalásból esetlegesen következő, egyéb kommunikáción alapuló körülményekre alapított kár- vagy egyéb igények vonatkozásáb</w:t>
      </w:r>
      <w:r w:rsidR="00564FF7">
        <w:rPr>
          <w:rFonts w:ascii="Garamond" w:hAnsi="Garamond"/>
          <w:sz w:val="26"/>
          <w:szCs w:val="26"/>
        </w:rPr>
        <w:t>an</w:t>
      </w:r>
      <w:r>
        <w:rPr>
          <w:rFonts w:ascii="Garamond" w:hAnsi="Garamond"/>
          <w:sz w:val="26"/>
          <w:szCs w:val="26"/>
        </w:rPr>
        <w:t>, amelyek az említettekből következnének, vagy az említettek hivatkozási alapjául szolgál(hat)</w:t>
      </w:r>
      <w:proofErr w:type="spellStart"/>
      <w:r>
        <w:rPr>
          <w:rFonts w:ascii="Garamond" w:hAnsi="Garamond"/>
          <w:sz w:val="26"/>
          <w:szCs w:val="26"/>
        </w:rPr>
        <w:t>nak</w:t>
      </w:r>
      <w:proofErr w:type="spellEnd"/>
      <w:r>
        <w:rPr>
          <w:rFonts w:ascii="Garamond" w:hAnsi="Garamond"/>
          <w:sz w:val="26"/>
          <w:szCs w:val="26"/>
        </w:rPr>
        <w:t>.</w:t>
      </w:r>
    </w:p>
    <w:p w14:paraId="29B83BF3" w14:textId="3D4D4EFD" w:rsidR="008902F2" w:rsidRDefault="008902F2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  <w:t xml:space="preserve">A Bechtle direct és a megrendelő között létrejövő jogviszonyra kizárólag a magyar jog az irányadó, amelyből következően a Bechtle direct </w:t>
      </w:r>
      <w:r w:rsidR="00C40DA1">
        <w:rPr>
          <w:rFonts w:ascii="Garamond" w:hAnsi="Garamond"/>
          <w:sz w:val="26"/>
          <w:szCs w:val="26"/>
        </w:rPr>
        <w:t xml:space="preserve">– a magyar irányadó jogszabályi rendelkezéseken túlmenően – </w:t>
      </w:r>
      <w:r>
        <w:rPr>
          <w:rFonts w:ascii="Garamond" w:hAnsi="Garamond"/>
          <w:sz w:val="26"/>
          <w:szCs w:val="26"/>
        </w:rPr>
        <w:t xml:space="preserve">kizárja felelősségét bármely, külföldi jog alkalmazásával, illetve arra alapozottan megfogalmazott kártérítési- és egyéb igények kapcsán.  </w:t>
      </w:r>
    </w:p>
    <w:p w14:paraId="59DC1B2C" w14:textId="77CEB522" w:rsidR="00774A2F" w:rsidRDefault="00774A2F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  <w:t>A megrendelő mentesíti a Bechtle direct-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>
        <w:rPr>
          <w:rFonts w:ascii="Garamond" w:hAnsi="Garamond"/>
          <w:sz w:val="26"/>
          <w:szCs w:val="26"/>
        </w:rPr>
        <w:t xml:space="preserve"> minden, a megrendelő érdekkörébe tartozó személy által tanúsított magatartás, mulasztás, vagy egyéb jogsértés (jog)következményeinek viselése alól, amelyekért a Bechtle direct felelősségvállalása kizárt.</w:t>
      </w:r>
    </w:p>
    <w:p w14:paraId="29C2EA7A" w14:textId="3356CC06" w:rsidR="00CA08B4" w:rsidRDefault="007403E8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4.</w:t>
      </w:r>
      <w:r>
        <w:rPr>
          <w:rFonts w:ascii="Garamond" w:hAnsi="Garamond"/>
          <w:sz w:val="26"/>
          <w:szCs w:val="26"/>
        </w:rPr>
        <w:tab/>
        <w:t xml:space="preserve">Figyelemmel a Ptk. 8:1§ 3. és 4. pontjában meghatározottakra, valamint tekintettel azon tényre, hogy a Bechtle direct </w:t>
      </w:r>
      <w:r w:rsidRPr="007403E8">
        <w:rPr>
          <w:rFonts w:ascii="Garamond" w:hAnsi="Garamond"/>
          <w:sz w:val="26"/>
          <w:szCs w:val="26"/>
        </w:rPr>
        <w:t>szakmája, önálló foglalkozása vagy üzleti tevékenysége körén kívül eljáró természetes személy</w:t>
      </w:r>
      <w:r>
        <w:rPr>
          <w:rFonts w:ascii="Garamond" w:hAnsi="Garamond"/>
          <w:sz w:val="26"/>
          <w:szCs w:val="26"/>
        </w:rPr>
        <w:t xml:space="preserve"> (fogyasztó) részére értékesítést nem folytat, illetve szolgálatásnyújtást nem végez, a Bechtle direct felelősségvállalása kizárt mindazon igény esetében, amelyet a megrendelő esetlegesen olyan jogszabályi rendelkezésre alapít, amelynek személyi hatálya kizárólag fogyasztókra terjed ki</w:t>
      </w:r>
      <w:r w:rsidR="00F05BE1">
        <w:rPr>
          <w:rFonts w:ascii="Garamond" w:hAnsi="Garamond"/>
          <w:sz w:val="26"/>
          <w:szCs w:val="26"/>
        </w:rPr>
        <w:t xml:space="preserve"> (ideértve, de erre nem korlátozva pl. a</w:t>
      </w:r>
      <w:r w:rsidR="00F05BE1" w:rsidRPr="00F05BE1">
        <w:rPr>
          <w:rFonts w:ascii="Garamond" w:hAnsi="Garamond"/>
          <w:sz w:val="26"/>
          <w:szCs w:val="26"/>
        </w:rPr>
        <w:t xml:space="preserve"> fogyasztó és a vállalkozás közötti szerződések részletes szabályairól</w:t>
      </w:r>
      <w:r w:rsidR="00F05BE1">
        <w:rPr>
          <w:rFonts w:ascii="Garamond" w:hAnsi="Garamond"/>
          <w:sz w:val="26"/>
          <w:szCs w:val="26"/>
        </w:rPr>
        <w:t xml:space="preserve"> szóló </w:t>
      </w:r>
      <w:r w:rsidR="00F05BE1" w:rsidRPr="00F05BE1">
        <w:rPr>
          <w:rFonts w:ascii="Garamond" w:hAnsi="Garamond"/>
          <w:sz w:val="26"/>
          <w:szCs w:val="26"/>
        </w:rPr>
        <w:t>45/2014. (II. 26.) Korm. rendelet</w:t>
      </w:r>
      <w:r w:rsidR="00F05BE1">
        <w:rPr>
          <w:rFonts w:ascii="Garamond" w:hAnsi="Garamond"/>
          <w:sz w:val="26"/>
          <w:szCs w:val="26"/>
        </w:rPr>
        <w:t xml:space="preserve"> rendelkezéseit).</w:t>
      </w:r>
    </w:p>
    <w:p w14:paraId="5007D50F" w14:textId="258F6603" w:rsidR="007403E8" w:rsidRDefault="00CA08B4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</w:t>
      </w:r>
      <w:r>
        <w:rPr>
          <w:rFonts w:ascii="Garamond" w:hAnsi="Garamond"/>
          <w:sz w:val="26"/>
          <w:szCs w:val="26"/>
        </w:rPr>
        <w:tab/>
        <w:t xml:space="preserve">A III/7. pontban foglalt megrendelői kötelezettség elmulasztásából vagy nem megfelelő teljesítéséből eredő igényekért a Bechtle direct felelőssége kizárt. </w:t>
      </w:r>
      <w:r w:rsidR="007403E8">
        <w:rPr>
          <w:rFonts w:ascii="Garamond" w:hAnsi="Garamond"/>
          <w:sz w:val="26"/>
          <w:szCs w:val="26"/>
        </w:rPr>
        <w:t xml:space="preserve"> </w:t>
      </w:r>
    </w:p>
    <w:p w14:paraId="0949595C" w14:textId="21E0CB92" w:rsidR="00CA08B4" w:rsidRPr="00B045FA" w:rsidRDefault="00CA08B4" w:rsidP="00B045FA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6.</w:t>
      </w:r>
      <w:r>
        <w:rPr>
          <w:rFonts w:ascii="Garamond" w:hAnsi="Garamond"/>
          <w:sz w:val="26"/>
          <w:szCs w:val="26"/>
        </w:rPr>
        <w:tab/>
        <w:t>A használt árucikkek szállítására irányuló szerződések esetében az érintett árucikk(</w:t>
      </w:r>
      <w:proofErr w:type="spellStart"/>
      <w:r>
        <w:rPr>
          <w:rFonts w:ascii="Garamond" w:hAnsi="Garamond"/>
          <w:sz w:val="26"/>
          <w:szCs w:val="26"/>
        </w:rPr>
        <w:t>ek</w:t>
      </w:r>
      <w:proofErr w:type="spellEnd"/>
      <w:r>
        <w:rPr>
          <w:rFonts w:ascii="Garamond" w:hAnsi="Garamond"/>
          <w:sz w:val="26"/>
          <w:szCs w:val="26"/>
        </w:rPr>
        <w:t>) vételára kifejezetten a termék használt voltának figyelembevételével kerül a Bechtle direct által megállapításra, amely alapján ezen árucikkek vonatkozásában a Bechtle direct által vállalt szavatosság- és jótállás feltételei az általa megküldött ajánlatban foglaltak szerint alakul. Az ezen túli felelősségvállalás a Bechtle direct által kizárt.</w:t>
      </w:r>
    </w:p>
    <w:p w14:paraId="473A6F4B" w14:textId="085D7049" w:rsidR="00080832" w:rsidRDefault="00CA08B4" w:rsidP="00CA08B4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7.</w:t>
      </w:r>
      <w:r>
        <w:rPr>
          <w:rFonts w:ascii="Garamond" w:hAnsi="Garamond"/>
          <w:sz w:val="26"/>
          <w:szCs w:val="26"/>
        </w:rPr>
        <w:tab/>
      </w:r>
      <w:r w:rsidR="00080832" w:rsidRPr="00080832">
        <w:rPr>
          <w:rFonts w:ascii="Garamond" w:hAnsi="Garamond"/>
          <w:sz w:val="26"/>
          <w:szCs w:val="26"/>
        </w:rPr>
        <w:t>Azon hibák tekintetében, amelyek a megrendelő árucikkbe, különösen a programkódba történő olyan beavatkozásából erednek, amely a</w:t>
      </w:r>
      <w:r>
        <w:rPr>
          <w:rFonts w:ascii="Garamond" w:hAnsi="Garamond"/>
          <w:sz w:val="26"/>
          <w:szCs w:val="26"/>
        </w:rPr>
        <w:t xml:space="preserve">z árucikkre vonatkozó </w:t>
      </w:r>
      <w:r w:rsidR="00080832" w:rsidRPr="00080832">
        <w:rPr>
          <w:rFonts w:ascii="Garamond" w:hAnsi="Garamond"/>
          <w:sz w:val="26"/>
          <w:szCs w:val="26"/>
        </w:rPr>
        <w:t xml:space="preserve">használati </w:t>
      </w:r>
      <w:r w:rsidR="00080832" w:rsidRPr="00080832">
        <w:rPr>
          <w:rFonts w:ascii="Garamond" w:hAnsi="Garamond"/>
          <w:sz w:val="26"/>
          <w:szCs w:val="26"/>
        </w:rPr>
        <w:lastRenderedPageBreak/>
        <w:t>utasítás vagy egyéb felhasználási rendelkezés szerint nem megengedett, a megrendelő semmiféle igényt nem jogosult támasztani a Bechtle direct</w:t>
      </w:r>
      <w:r w:rsidR="00293A37">
        <w:rPr>
          <w:rFonts w:ascii="Garamond" w:hAnsi="Garamond"/>
          <w:sz w:val="26"/>
          <w:szCs w:val="26"/>
        </w:rPr>
        <w:t>-tel</w:t>
      </w:r>
      <w:r w:rsidR="00080832" w:rsidRPr="00080832">
        <w:rPr>
          <w:rFonts w:ascii="Garamond" w:hAnsi="Garamond"/>
          <w:sz w:val="26"/>
          <w:szCs w:val="26"/>
        </w:rPr>
        <w:t xml:space="preserve"> szemben</w:t>
      </w:r>
      <w:r>
        <w:rPr>
          <w:rFonts w:ascii="Garamond" w:hAnsi="Garamond"/>
          <w:sz w:val="26"/>
          <w:szCs w:val="26"/>
        </w:rPr>
        <w:t>, a Bechtle direct felelőssége ezen igények vonatkozásában kizárt</w:t>
      </w:r>
      <w:r w:rsidR="00080832" w:rsidRPr="00080832">
        <w:rPr>
          <w:rFonts w:ascii="Garamond" w:hAnsi="Garamond"/>
          <w:sz w:val="26"/>
          <w:szCs w:val="26"/>
        </w:rPr>
        <w:t xml:space="preserve">. </w:t>
      </w:r>
    </w:p>
    <w:p w14:paraId="7EF60449" w14:textId="0A9C3FCC" w:rsidR="00F96B11" w:rsidRDefault="00F96B11" w:rsidP="00CA08B4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8.</w:t>
      </w:r>
      <w:r>
        <w:rPr>
          <w:rFonts w:ascii="Garamond" w:hAnsi="Garamond"/>
          <w:sz w:val="26"/>
          <w:szCs w:val="26"/>
        </w:rPr>
        <w:tab/>
        <w:t>Amennyiben a Bechtle direct</w:t>
      </w:r>
      <w:r w:rsidRPr="00F96B11">
        <w:rPr>
          <w:rFonts w:ascii="Garamond" w:hAnsi="Garamond"/>
          <w:sz w:val="26"/>
          <w:szCs w:val="26"/>
        </w:rPr>
        <w:t xml:space="preserve"> szolgáltatásai a megrendelőnél kerülnek elvégzésre, úgy a megrendelő </w:t>
      </w:r>
      <w:r>
        <w:rPr>
          <w:rFonts w:ascii="Garamond" w:hAnsi="Garamond"/>
          <w:sz w:val="26"/>
          <w:szCs w:val="26"/>
        </w:rPr>
        <w:t xml:space="preserve">– eltérő megállapodás hiányában – </w:t>
      </w:r>
      <w:r w:rsidRPr="00F96B11">
        <w:rPr>
          <w:rFonts w:ascii="Garamond" w:hAnsi="Garamond"/>
          <w:sz w:val="26"/>
          <w:szCs w:val="26"/>
        </w:rPr>
        <w:t>saját költségén köteles gondoskodni a megfelelő helyiség és berendezések biztosításáról</w:t>
      </w:r>
      <w:r>
        <w:rPr>
          <w:rFonts w:ascii="Garamond" w:hAnsi="Garamond"/>
          <w:sz w:val="26"/>
          <w:szCs w:val="26"/>
        </w:rPr>
        <w:t>, amelynek elmulasztása esetén a Bechtle direct felelőssége kizárt.</w:t>
      </w:r>
    </w:p>
    <w:p w14:paraId="3909A679" w14:textId="6D55EEB9" w:rsidR="00540292" w:rsidRDefault="00F96B11" w:rsidP="001B4F0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9</w:t>
      </w:r>
      <w:r w:rsidR="00946991">
        <w:rPr>
          <w:rFonts w:ascii="Garamond" w:hAnsi="Garamond"/>
          <w:sz w:val="26"/>
          <w:szCs w:val="26"/>
        </w:rPr>
        <w:t>.</w:t>
      </w:r>
      <w:r w:rsidR="00946991">
        <w:rPr>
          <w:rFonts w:ascii="Garamond" w:hAnsi="Garamond"/>
          <w:sz w:val="26"/>
          <w:szCs w:val="26"/>
        </w:rPr>
        <w:tab/>
        <w:t xml:space="preserve">A Bechtle direct </w:t>
      </w:r>
      <w:r w:rsidR="00C03B4F">
        <w:rPr>
          <w:rFonts w:ascii="Garamond" w:hAnsi="Garamond"/>
          <w:sz w:val="26"/>
          <w:szCs w:val="26"/>
        </w:rPr>
        <w:t xml:space="preserve">– saját igényeinek fenntartásával – </w:t>
      </w:r>
      <w:r w:rsidR="00946991">
        <w:rPr>
          <w:rFonts w:ascii="Garamond" w:hAnsi="Garamond"/>
          <w:sz w:val="26"/>
          <w:szCs w:val="26"/>
        </w:rPr>
        <w:t>kizárja felelősségét mindazon kár- és egyéb igények vonatkozásában, amely abból adódik, hogy a megrendelő nem, vagy nem megfelelően teljesítette a jogszabályból, a jelen ÁSZF-</w:t>
      </w:r>
      <w:proofErr w:type="spellStart"/>
      <w:r w:rsidR="00946991">
        <w:rPr>
          <w:rFonts w:ascii="Garamond" w:hAnsi="Garamond"/>
          <w:sz w:val="26"/>
          <w:szCs w:val="26"/>
        </w:rPr>
        <w:t>ből</w:t>
      </w:r>
      <w:proofErr w:type="spellEnd"/>
      <w:r w:rsidR="00946991">
        <w:rPr>
          <w:rFonts w:ascii="Garamond" w:hAnsi="Garamond"/>
          <w:sz w:val="26"/>
          <w:szCs w:val="26"/>
        </w:rPr>
        <w:t>, illetve az egyedi, vagy keretszerződésből eredő kötelezettségeit.</w:t>
      </w:r>
    </w:p>
    <w:p w14:paraId="14B42AC4" w14:textId="4D8E21C1" w:rsidR="00C42B0F" w:rsidRDefault="00C42B0F" w:rsidP="001B4F0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10.</w:t>
      </w:r>
      <w:r w:rsidRPr="00C42B0F">
        <w:t xml:space="preserve"> </w:t>
      </w:r>
      <w:r>
        <w:rPr>
          <w:rFonts w:ascii="Garamond" w:hAnsi="Garamond"/>
          <w:sz w:val="26"/>
          <w:szCs w:val="26"/>
        </w:rPr>
        <w:t>A megrendelő</w:t>
      </w:r>
      <w:r w:rsidRPr="00C42B0F">
        <w:rPr>
          <w:rFonts w:ascii="Garamond" w:hAnsi="Garamond"/>
          <w:sz w:val="26"/>
          <w:szCs w:val="26"/>
        </w:rPr>
        <w:t xml:space="preserve"> köteles </w:t>
      </w:r>
      <w:r>
        <w:rPr>
          <w:rFonts w:ascii="Garamond" w:hAnsi="Garamond"/>
          <w:sz w:val="26"/>
          <w:szCs w:val="26"/>
        </w:rPr>
        <w:t>a Bechtle direct-</w:t>
      </w:r>
      <w:proofErr w:type="spellStart"/>
      <w:r>
        <w:rPr>
          <w:rFonts w:ascii="Garamond" w:hAnsi="Garamond"/>
          <w:sz w:val="26"/>
          <w:szCs w:val="26"/>
        </w:rPr>
        <w:t>et</w:t>
      </w:r>
      <w:proofErr w:type="spellEnd"/>
      <w:r w:rsidRPr="00C42B0F">
        <w:rPr>
          <w:rFonts w:ascii="Garamond" w:hAnsi="Garamond"/>
          <w:sz w:val="26"/>
          <w:szCs w:val="26"/>
        </w:rPr>
        <w:t xml:space="preserve"> teljes mértékben kártalanítani és kármentesíteni minden, közvetlenül vagy közvetve a</w:t>
      </w:r>
      <w:r>
        <w:rPr>
          <w:rFonts w:ascii="Garamond" w:hAnsi="Garamond"/>
          <w:sz w:val="26"/>
          <w:szCs w:val="26"/>
        </w:rPr>
        <w:t xml:space="preserve"> megrendelő</w:t>
      </w:r>
      <w:r w:rsidRPr="00C42B0F">
        <w:rPr>
          <w:rFonts w:ascii="Garamond" w:hAnsi="Garamond"/>
          <w:sz w:val="26"/>
          <w:szCs w:val="26"/>
        </w:rPr>
        <w:t xml:space="preserve"> vagy bármely munkavállalója, szerződő partnere, megbízottja vagy képviselője által, a jelen </w:t>
      </w:r>
      <w:r>
        <w:rPr>
          <w:rFonts w:ascii="Garamond" w:hAnsi="Garamond"/>
          <w:sz w:val="26"/>
          <w:szCs w:val="26"/>
        </w:rPr>
        <w:t>ÁSZF, a felek között létrejött (egyedi- vagy keretszerződés), illetve jogszabályok</w:t>
      </w:r>
      <w:r w:rsidRPr="00C42B0F">
        <w:rPr>
          <w:rFonts w:ascii="Garamond" w:hAnsi="Garamond"/>
          <w:sz w:val="26"/>
          <w:szCs w:val="26"/>
        </w:rPr>
        <w:t xml:space="preserve"> szerint </w:t>
      </w:r>
      <w:r>
        <w:rPr>
          <w:rFonts w:ascii="Garamond" w:hAnsi="Garamond"/>
          <w:sz w:val="26"/>
          <w:szCs w:val="26"/>
        </w:rPr>
        <w:t>a megrendelő által teljesítendő kötelezettségekkel</w:t>
      </w:r>
      <w:r w:rsidRPr="00C42B0F">
        <w:rPr>
          <w:rFonts w:ascii="Garamond" w:hAnsi="Garamond"/>
          <w:sz w:val="26"/>
          <w:szCs w:val="26"/>
        </w:rPr>
        <w:t xml:space="preserve"> kapcsolatos cselekményből vagy mulasztásból eredő igény, követelés, kár, veszteség és kiadás (ideértve az ügyvédi költséget is) alól.</w:t>
      </w:r>
    </w:p>
    <w:p w14:paraId="4F5A3998" w14:textId="77777777" w:rsidR="00540292" w:rsidRDefault="00540292" w:rsidP="00080832">
      <w:pPr>
        <w:jc w:val="both"/>
        <w:rPr>
          <w:rFonts w:ascii="Garamond" w:hAnsi="Garamond"/>
          <w:sz w:val="26"/>
          <w:szCs w:val="26"/>
        </w:rPr>
      </w:pPr>
    </w:p>
    <w:p w14:paraId="662035E8" w14:textId="68E0E1C2" w:rsidR="00080832" w:rsidRDefault="00823BBC" w:rsidP="00823BBC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VIII. Hibajavítás </w:t>
      </w:r>
    </w:p>
    <w:p w14:paraId="1641C4D1" w14:textId="77777777" w:rsidR="00823BBC" w:rsidRPr="00080832" w:rsidRDefault="00823BBC" w:rsidP="00823BBC">
      <w:pPr>
        <w:jc w:val="center"/>
        <w:rPr>
          <w:rFonts w:ascii="Garamond" w:hAnsi="Garamond"/>
          <w:sz w:val="26"/>
          <w:szCs w:val="26"/>
        </w:rPr>
      </w:pPr>
    </w:p>
    <w:p w14:paraId="54E97C70" w14:textId="5575C0AB" w:rsidR="00080832" w:rsidRPr="00080832" w:rsidRDefault="00080832" w:rsidP="00C03B4F">
      <w:pPr>
        <w:ind w:left="284" w:hanging="284"/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>1.</w:t>
      </w:r>
      <w:r w:rsidR="00212675">
        <w:rPr>
          <w:rFonts w:ascii="Garamond" w:hAnsi="Garamond"/>
          <w:sz w:val="26"/>
          <w:szCs w:val="26"/>
        </w:rPr>
        <w:tab/>
        <w:t>Amennyiben az árucikk utólagos</w:t>
      </w:r>
      <w:r w:rsidRPr="00080832">
        <w:rPr>
          <w:rFonts w:ascii="Garamond" w:hAnsi="Garamond"/>
          <w:sz w:val="26"/>
          <w:szCs w:val="26"/>
        </w:rPr>
        <w:t xml:space="preserve"> javítás</w:t>
      </w:r>
      <w:r w:rsidR="00212675">
        <w:rPr>
          <w:rFonts w:ascii="Garamond" w:hAnsi="Garamond"/>
          <w:sz w:val="26"/>
          <w:szCs w:val="26"/>
        </w:rPr>
        <w:t>a válik szükségessé, annak Bechtle direct által történő szakszerű</w:t>
      </w:r>
      <w:r w:rsidRPr="00080832">
        <w:rPr>
          <w:rFonts w:ascii="Garamond" w:hAnsi="Garamond"/>
          <w:sz w:val="26"/>
          <w:szCs w:val="26"/>
        </w:rPr>
        <w:t xml:space="preserve"> </w:t>
      </w:r>
      <w:r w:rsidR="00212675">
        <w:rPr>
          <w:rFonts w:ascii="Garamond" w:hAnsi="Garamond"/>
          <w:sz w:val="26"/>
          <w:szCs w:val="26"/>
        </w:rPr>
        <w:t xml:space="preserve">és megfelelő időben történő elvégzése </w:t>
      </w:r>
      <w:r w:rsidRPr="00080832">
        <w:rPr>
          <w:rFonts w:ascii="Garamond" w:hAnsi="Garamond"/>
          <w:sz w:val="26"/>
          <w:szCs w:val="26"/>
        </w:rPr>
        <w:t xml:space="preserve">érdekében a megrendelő a hibaazonosítás és hibaelhárítás céljából köteles megosztani a Bechtle direct Kft.-vel a szükséges információkat és </w:t>
      </w:r>
      <w:r w:rsidR="00212675">
        <w:rPr>
          <w:rFonts w:ascii="Garamond" w:hAnsi="Garamond"/>
          <w:sz w:val="26"/>
          <w:szCs w:val="26"/>
        </w:rPr>
        <w:t>a</w:t>
      </w:r>
      <w:r w:rsidRPr="00080832">
        <w:rPr>
          <w:rFonts w:ascii="Garamond" w:hAnsi="Garamond"/>
          <w:sz w:val="26"/>
          <w:szCs w:val="26"/>
        </w:rPr>
        <w:t xml:space="preserve"> javítás során adatátvitel útján vagy telefonon egy szakképzett</w:t>
      </w:r>
      <w:r w:rsidR="00212675">
        <w:rPr>
          <w:rFonts w:ascii="Garamond" w:hAnsi="Garamond"/>
          <w:sz w:val="26"/>
          <w:szCs w:val="26"/>
        </w:rPr>
        <w:t xml:space="preserve">, </w:t>
      </w:r>
      <w:r w:rsidRPr="00080832">
        <w:rPr>
          <w:rFonts w:ascii="Garamond" w:hAnsi="Garamond"/>
          <w:sz w:val="26"/>
          <w:szCs w:val="26"/>
        </w:rPr>
        <w:t xml:space="preserve">kompetens </w:t>
      </w:r>
      <w:r w:rsidR="00212675">
        <w:rPr>
          <w:rFonts w:ascii="Garamond" w:hAnsi="Garamond"/>
          <w:sz w:val="26"/>
          <w:szCs w:val="26"/>
        </w:rPr>
        <w:t xml:space="preserve">és a megrendelő részéről megfelelő felhatalmazással bíró személyt </w:t>
      </w:r>
      <w:r w:rsidRPr="00080832">
        <w:rPr>
          <w:rFonts w:ascii="Garamond" w:hAnsi="Garamond"/>
          <w:sz w:val="26"/>
          <w:szCs w:val="26"/>
        </w:rPr>
        <w:t xml:space="preserve">köteles a </w:t>
      </w:r>
      <w:r w:rsidR="00212675">
        <w:rPr>
          <w:rFonts w:ascii="Garamond" w:hAnsi="Garamond"/>
          <w:sz w:val="26"/>
          <w:szCs w:val="26"/>
        </w:rPr>
        <w:t>Bechtle direct rendelkezésére</w:t>
      </w:r>
      <w:r w:rsidRPr="00080832">
        <w:rPr>
          <w:rFonts w:ascii="Garamond" w:hAnsi="Garamond"/>
          <w:sz w:val="26"/>
          <w:szCs w:val="26"/>
        </w:rPr>
        <w:t xml:space="preserve"> bocsátani, aki az utólagos javításban a Bechtle direct utasításai szerint közreműködik. Helyszíni utólagos javítás esetén </w:t>
      </w:r>
      <w:r w:rsidR="00212675">
        <w:rPr>
          <w:rFonts w:ascii="Garamond" w:hAnsi="Garamond"/>
          <w:sz w:val="26"/>
          <w:szCs w:val="26"/>
        </w:rPr>
        <w:t xml:space="preserve">a Bechtle direct számára </w:t>
      </w:r>
      <w:r w:rsidRPr="00080832">
        <w:rPr>
          <w:rFonts w:ascii="Garamond" w:hAnsi="Garamond"/>
          <w:sz w:val="26"/>
          <w:szCs w:val="26"/>
        </w:rPr>
        <w:t xml:space="preserve">a hibás árucikkhez való korlátlan hozzáférést a megrendelő köteles biztosítani, és szükség esetén a hardveren, és a megrendelő hálózatán minden egyéb, az utólagos javítást zavaró, akadályozó, gátló munkát </w:t>
      </w:r>
      <w:r w:rsidR="002D511C">
        <w:rPr>
          <w:rFonts w:ascii="Garamond" w:hAnsi="Garamond"/>
          <w:sz w:val="26"/>
          <w:szCs w:val="26"/>
        </w:rPr>
        <w:t xml:space="preserve">a szükséges időben és időtartamra </w:t>
      </w:r>
      <w:r w:rsidRPr="00080832">
        <w:rPr>
          <w:rFonts w:ascii="Garamond" w:hAnsi="Garamond"/>
          <w:sz w:val="26"/>
          <w:szCs w:val="26"/>
        </w:rPr>
        <w:t xml:space="preserve">beszüntetni. </w:t>
      </w:r>
      <w:r w:rsidR="00B6275D">
        <w:rPr>
          <w:rFonts w:ascii="Garamond" w:hAnsi="Garamond"/>
          <w:sz w:val="26"/>
          <w:szCs w:val="26"/>
        </w:rPr>
        <w:t xml:space="preserve">A megrendelő felelőssége az adatmentés, a </w:t>
      </w:r>
      <w:proofErr w:type="spellStart"/>
      <w:r w:rsidR="00B6275D">
        <w:rPr>
          <w:rFonts w:ascii="Garamond" w:hAnsi="Garamond"/>
          <w:sz w:val="26"/>
          <w:szCs w:val="26"/>
        </w:rPr>
        <w:t>Bechle</w:t>
      </w:r>
      <w:proofErr w:type="spellEnd"/>
      <w:r w:rsidR="00B6275D">
        <w:rPr>
          <w:rFonts w:ascii="Garamond" w:hAnsi="Garamond"/>
          <w:sz w:val="26"/>
          <w:szCs w:val="26"/>
        </w:rPr>
        <w:t xml:space="preserve"> dire</w:t>
      </w:r>
      <w:r w:rsidR="00F62242">
        <w:rPr>
          <w:rFonts w:ascii="Garamond" w:hAnsi="Garamond"/>
          <w:sz w:val="26"/>
          <w:szCs w:val="26"/>
        </w:rPr>
        <w:t>c</w:t>
      </w:r>
      <w:r w:rsidR="00B6275D">
        <w:rPr>
          <w:rFonts w:ascii="Garamond" w:hAnsi="Garamond"/>
          <w:sz w:val="26"/>
          <w:szCs w:val="26"/>
        </w:rPr>
        <w:t>t a hibajavítás során keletkezett bármeny adatvesztésért felelősségét kizárja.</w:t>
      </w:r>
    </w:p>
    <w:p w14:paraId="1C57A709" w14:textId="446A0149" w:rsidR="00080832" w:rsidRPr="00080832" w:rsidRDefault="00080832" w:rsidP="00C03B4F">
      <w:pPr>
        <w:ind w:left="284" w:hanging="284"/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>2.</w:t>
      </w:r>
      <w:r w:rsidR="002D511C">
        <w:rPr>
          <w:rFonts w:ascii="Garamond" w:hAnsi="Garamond"/>
          <w:sz w:val="26"/>
          <w:szCs w:val="26"/>
        </w:rPr>
        <w:tab/>
      </w:r>
      <w:r w:rsidRPr="00080832">
        <w:rPr>
          <w:rFonts w:ascii="Garamond" w:hAnsi="Garamond"/>
          <w:sz w:val="26"/>
          <w:szCs w:val="26"/>
        </w:rPr>
        <w:t xml:space="preserve">A megrendelő köteles a hardveren vagy szoftveren megállapított hibát lehetőség szerint részletesen és reprodukálhatóan </w:t>
      </w:r>
      <w:r w:rsidR="002D511C">
        <w:rPr>
          <w:rFonts w:ascii="Garamond" w:hAnsi="Garamond"/>
          <w:sz w:val="26"/>
          <w:szCs w:val="26"/>
        </w:rPr>
        <w:t xml:space="preserve">a Bechtle direct közreműködő munkatárásnak </w:t>
      </w:r>
      <w:r w:rsidRPr="00080832">
        <w:rPr>
          <w:rFonts w:ascii="Garamond" w:hAnsi="Garamond"/>
          <w:sz w:val="26"/>
          <w:szCs w:val="26"/>
        </w:rPr>
        <w:t xml:space="preserve">bemutatni. </w:t>
      </w:r>
    </w:p>
    <w:p w14:paraId="69AFCFA5" w14:textId="78C2481A" w:rsidR="00080832" w:rsidRPr="00080832" w:rsidRDefault="00080832" w:rsidP="00C03B4F">
      <w:pPr>
        <w:ind w:left="284" w:hanging="284"/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>3.</w:t>
      </w:r>
      <w:r w:rsidR="002D511C">
        <w:rPr>
          <w:rFonts w:ascii="Garamond" w:hAnsi="Garamond"/>
          <w:sz w:val="26"/>
          <w:szCs w:val="26"/>
        </w:rPr>
        <w:tab/>
      </w:r>
      <w:r w:rsidRPr="00080832">
        <w:rPr>
          <w:rFonts w:ascii="Garamond" w:hAnsi="Garamond"/>
          <w:sz w:val="26"/>
          <w:szCs w:val="26"/>
        </w:rPr>
        <w:t xml:space="preserve">Ha a megrendelő utólagos javítás céljából veszi igénybe a Bechtle direct szolgáltatásait és kiderül, hogy nem áll fenn az utólagos javításra való jogosultság (pl.: felhasználói hiba, az árucikk nem szakszerű használata, a hiba hiánya miatt), a megrendelő köteles </w:t>
      </w:r>
      <w:r w:rsidR="002D511C">
        <w:rPr>
          <w:rFonts w:ascii="Garamond" w:hAnsi="Garamond"/>
          <w:sz w:val="26"/>
          <w:szCs w:val="26"/>
        </w:rPr>
        <w:t xml:space="preserve">a Bechtle </w:t>
      </w:r>
      <w:r w:rsidR="002D511C">
        <w:rPr>
          <w:rFonts w:ascii="Garamond" w:hAnsi="Garamond"/>
          <w:sz w:val="26"/>
          <w:szCs w:val="26"/>
        </w:rPr>
        <w:lastRenderedPageBreak/>
        <w:t>direc</w:t>
      </w:r>
      <w:r w:rsidR="00293A37">
        <w:rPr>
          <w:rFonts w:ascii="Garamond" w:hAnsi="Garamond"/>
          <w:sz w:val="26"/>
          <w:szCs w:val="26"/>
        </w:rPr>
        <w:t>t</w:t>
      </w:r>
      <w:r w:rsidR="002D511C">
        <w:rPr>
          <w:rFonts w:ascii="Garamond" w:hAnsi="Garamond"/>
          <w:sz w:val="26"/>
          <w:szCs w:val="26"/>
        </w:rPr>
        <w:t xml:space="preserve"> számára</w:t>
      </w:r>
      <w:r w:rsidRPr="00080832">
        <w:rPr>
          <w:rFonts w:ascii="Garamond" w:hAnsi="Garamond"/>
          <w:sz w:val="26"/>
          <w:szCs w:val="26"/>
        </w:rPr>
        <w:t xml:space="preserve"> megtéríteni az összes </w:t>
      </w:r>
      <w:r w:rsidR="002D511C">
        <w:rPr>
          <w:rFonts w:ascii="Garamond" w:hAnsi="Garamond"/>
          <w:sz w:val="26"/>
          <w:szCs w:val="26"/>
        </w:rPr>
        <w:t xml:space="preserve">(érintett) </w:t>
      </w:r>
      <w:r w:rsidRPr="00080832">
        <w:rPr>
          <w:rFonts w:ascii="Garamond" w:hAnsi="Garamond"/>
          <w:sz w:val="26"/>
          <w:szCs w:val="26"/>
        </w:rPr>
        <w:t xml:space="preserve">árucikk átvizsgálásával és az utólagos teljesítéssel összefüggő költséget. </w:t>
      </w:r>
    </w:p>
    <w:p w14:paraId="0BE1588C" w14:textId="45E99A48" w:rsidR="00E255E7" w:rsidRDefault="00080832" w:rsidP="005648FA">
      <w:pPr>
        <w:ind w:left="284" w:hanging="284"/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>4.</w:t>
      </w:r>
      <w:r w:rsidR="002D511C">
        <w:rPr>
          <w:rFonts w:ascii="Garamond" w:hAnsi="Garamond"/>
          <w:sz w:val="26"/>
          <w:szCs w:val="26"/>
        </w:rPr>
        <w:tab/>
      </w:r>
      <w:r w:rsidRPr="00080832">
        <w:rPr>
          <w:rFonts w:ascii="Garamond" w:hAnsi="Garamond"/>
          <w:sz w:val="26"/>
          <w:szCs w:val="26"/>
        </w:rPr>
        <w:t>A rendszer általunk okozott hibából adódó hibás működése esetén az adatokat a</w:t>
      </w:r>
      <w:r w:rsidR="002D511C">
        <w:rPr>
          <w:rFonts w:ascii="Garamond" w:hAnsi="Garamond"/>
          <w:sz w:val="26"/>
          <w:szCs w:val="26"/>
        </w:rPr>
        <w:t xml:space="preserve"> Bechtle direct a</w:t>
      </w:r>
      <w:r w:rsidRPr="00080832">
        <w:rPr>
          <w:rFonts w:ascii="Garamond" w:hAnsi="Garamond"/>
          <w:sz w:val="26"/>
          <w:szCs w:val="26"/>
        </w:rPr>
        <w:t xml:space="preserve"> hibás működést megelőző állapot szerint állítj</w:t>
      </w:r>
      <w:r w:rsidR="002D511C">
        <w:rPr>
          <w:rFonts w:ascii="Garamond" w:hAnsi="Garamond"/>
          <w:sz w:val="26"/>
          <w:szCs w:val="26"/>
        </w:rPr>
        <w:t>a</w:t>
      </w:r>
      <w:r w:rsidRPr="00080832">
        <w:rPr>
          <w:rFonts w:ascii="Garamond" w:hAnsi="Garamond"/>
          <w:sz w:val="26"/>
          <w:szCs w:val="26"/>
        </w:rPr>
        <w:t xml:space="preserve"> vissza. Ilyen esetben a megfelelő adatokat a megrendelő gép által olvasható formában köteles </w:t>
      </w:r>
      <w:r w:rsidR="002D511C">
        <w:rPr>
          <w:rFonts w:ascii="Garamond" w:hAnsi="Garamond"/>
          <w:sz w:val="26"/>
          <w:szCs w:val="26"/>
        </w:rPr>
        <w:t xml:space="preserve">a Bechtle direct </w:t>
      </w:r>
      <w:r w:rsidRPr="00080832">
        <w:rPr>
          <w:rFonts w:ascii="Garamond" w:hAnsi="Garamond"/>
          <w:sz w:val="26"/>
          <w:szCs w:val="26"/>
        </w:rPr>
        <w:t>rendelkezés</w:t>
      </w:r>
      <w:r w:rsidR="002D511C">
        <w:rPr>
          <w:rFonts w:ascii="Garamond" w:hAnsi="Garamond"/>
          <w:sz w:val="26"/>
          <w:szCs w:val="26"/>
        </w:rPr>
        <w:t>é</w:t>
      </w:r>
      <w:r w:rsidRPr="00080832">
        <w:rPr>
          <w:rFonts w:ascii="Garamond" w:hAnsi="Garamond"/>
          <w:sz w:val="26"/>
          <w:szCs w:val="26"/>
        </w:rPr>
        <w:t xml:space="preserve">re bocsátani. </w:t>
      </w:r>
    </w:p>
    <w:p w14:paraId="2DD0971F" w14:textId="77777777" w:rsidR="005648FA" w:rsidRDefault="005648FA" w:rsidP="005648FA">
      <w:pPr>
        <w:ind w:left="284" w:hanging="284"/>
        <w:jc w:val="both"/>
        <w:rPr>
          <w:rFonts w:ascii="Garamond" w:hAnsi="Garamond"/>
          <w:sz w:val="26"/>
          <w:szCs w:val="26"/>
        </w:rPr>
      </w:pPr>
    </w:p>
    <w:p w14:paraId="4F66818A" w14:textId="39C88087" w:rsidR="00E255E7" w:rsidRDefault="00E255E7" w:rsidP="00277703">
      <w:pPr>
        <w:pStyle w:val="Listaszerbekezds"/>
        <w:numPr>
          <w:ilvl w:val="0"/>
          <w:numId w:val="5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Titoktartás</w:t>
      </w:r>
    </w:p>
    <w:p w14:paraId="5BF79E9F" w14:textId="41EBC665" w:rsidR="00E255E7" w:rsidRDefault="00E255E7" w:rsidP="00E255E7">
      <w:pPr>
        <w:jc w:val="center"/>
        <w:rPr>
          <w:rFonts w:ascii="Garamond" w:hAnsi="Garamond"/>
          <w:b/>
          <w:sz w:val="26"/>
          <w:szCs w:val="26"/>
        </w:rPr>
      </w:pPr>
    </w:p>
    <w:p w14:paraId="00ACE17B" w14:textId="7D50FC27" w:rsidR="00E255E7" w:rsidRPr="00E255E7" w:rsidRDefault="00E255E7" w:rsidP="00F91B2D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</w:r>
      <w:r w:rsidRPr="00E255E7">
        <w:rPr>
          <w:rFonts w:ascii="Garamond" w:hAnsi="Garamond"/>
          <w:sz w:val="26"/>
          <w:szCs w:val="26"/>
        </w:rPr>
        <w:t>A</w:t>
      </w:r>
      <w:r>
        <w:rPr>
          <w:rFonts w:ascii="Garamond" w:hAnsi="Garamond"/>
          <w:sz w:val="26"/>
          <w:szCs w:val="26"/>
        </w:rPr>
        <w:t xml:space="preserve"> megrendelő</w:t>
      </w:r>
      <w:r w:rsidRPr="00E255E7">
        <w:rPr>
          <w:rFonts w:ascii="Garamond" w:hAnsi="Garamond"/>
          <w:sz w:val="26"/>
          <w:szCs w:val="26"/>
        </w:rPr>
        <w:t xml:space="preserve"> és munkavállalói, </w:t>
      </w:r>
      <w:proofErr w:type="spellStart"/>
      <w:r w:rsidRPr="00E255E7">
        <w:rPr>
          <w:rFonts w:ascii="Garamond" w:hAnsi="Garamond"/>
          <w:sz w:val="26"/>
          <w:szCs w:val="26"/>
        </w:rPr>
        <w:t>megbízottai</w:t>
      </w:r>
      <w:proofErr w:type="spellEnd"/>
      <w:r w:rsidRPr="00E255E7">
        <w:rPr>
          <w:rFonts w:ascii="Garamond" w:hAnsi="Garamond"/>
          <w:sz w:val="26"/>
          <w:szCs w:val="26"/>
        </w:rPr>
        <w:t xml:space="preserve">, képviselői és alvállalkozói időről időre közvetlenül vagy közvetve hozzáférhetnek olyan információhoz vagy kaphatnak olyan információt („fogadó fél”), amelyet </w:t>
      </w:r>
      <w:r>
        <w:rPr>
          <w:rFonts w:ascii="Garamond" w:hAnsi="Garamond"/>
          <w:sz w:val="26"/>
          <w:szCs w:val="26"/>
        </w:rPr>
        <w:t>a Bechtle direct</w:t>
      </w:r>
      <w:r w:rsidRPr="00E255E7">
        <w:rPr>
          <w:rFonts w:ascii="Garamond" w:hAnsi="Garamond"/>
          <w:sz w:val="26"/>
          <w:szCs w:val="26"/>
        </w:rPr>
        <w:t xml:space="preserve"> („feltáró fél”) bizalmasnak vagy titkosnak minősít a saját maga vagy </w:t>
      </w:r>
      <w:r>
        <w:rPr>
          <w:rFonts w:ascii="Garamond" w:hAnsi="Garamond"/>
          <w:sz w:val="26"/>
          <w:szCs w:val="26"/>
        </w:rPr>
        <w:t>partnerei</w:t>
      </w:r>
      <w:r w:rsidRPr="00E255E7">
        <w:rPr>
          <w:rFonts w:ascii="Garamond" w:hAnsi="Garamond"/>
          <w:sz w:val="26"/>
          <w:szCs w:val="26"/>
        </w:rPr>
        <w:t xml:space="preserve"> vagy más harmadik felek vonatkozásában, akik azt, ha nem is kifejezetten ekként jelölve, bizalmasként adták át a </w:t>
      </w:r>
      <w:r w:rsidR="00F91B2D">
        <w:rPr>
          <w:rFonts w:ascii="Garamond" w:hAnsi="Garamond"/>
          <w:sz w:val="26"/>
          <w:szCs w:val="26"/>
        </w:rPr>
        <w:t>Bechtle direct-</w:t>
      </w:r>
      <w:proofErr w:type="spellStart"/>
      <w:r w:rsidR="00F91B2D">
        <w:rPr>
          <w:rFonts w:ascii="Garamond" w:hAnsi="Garamond"/>
          <w:sz w:val="26"/>
          <w:szCs w:val="26"/>
        </w:rPr>
        <w:t>nek</w:t>
      </w:r>
      <w:proofErr w:type="spellEnd"/>
      <w:r w:rsidRPr="00E255E7">
        <w:rPr>
          <w:rFonts w:ascii="Garamond" w:hAnsi="Garamond"/>
          <w:sz w:val="26"/>
          <w:szCs w:val="26"/>
        </w:rPr>
        <w:t xml:space="preserve">, ideértve a </w:t>
      </w:r>
      <w:r w:rsidR="00F91B2D">
        <w:rPr>
          <w:rFonts w:ascii="Garamond" w:hAnsi="Garamond"/>
          <w:sz w:val="26"/>
          <w:szCs w:val="26"/>
        </w:rPr>
        <w:t>megrendelővel létrehozott szerződés</w:t>
      </w:r>
      <w:r w:rsidRPr="00E255E7">
        <w:rPr>
          <w:rFonts w:ascii="Garamond" w:hAnsi="Garamond"/>
          <w:sz w:val="26"/>
          <w:szCs w:val="26"/>
        </w:rPr>
        <w:t xml:space="preserve"> rendelkezéseit, feltételeit és létezését („Bizalmas Információk”). A fogadó fél köteles minden Bizalmas Információt szigorúan bizalmasan kezelni, és nem jogosult azokat feltárni vagy hozzáférhetővé tenni olyan személyek számára, akik nem részes felek a szerződésben, továbbá szigorúan a </w:t>
      </w:r>
      <w:r w:rsidR="00F91B2D">
        <w:rPr>
          <w:rFonts w:ascii="Garamond" w:hAnsi="Garamond"/>
          <w:sz w:val="26"/>
          <w:szCs w:val="26"/>
        </w:rPr>
        <w:t>szerződés</w:t>
      </w:r>
      <w:r w:rsidRPr="00E255E7">
        <w:rPr>
          <w:rFonts w:ascii="Garamond" w:hAnsi="Garamond"/>
          <w:sz w:val="26"/>
          <w:szCs w:val="26"/>
        </w:rPr>
        <w:t xml:space="preserve"> teljesítésével összefüggő célokon kívül másra felhasználni. A fogadó fél a Bizalmas Információt munkavállalói és képviselői részére kizárólag a szükséges mértékben tárhatja fel, miután kioktatta őket az információk bizalmas voltáról és az őket terhelő, itt rögzített kötelezettségekről. A fogadó fél ezen kötelezettségek munkavállalói és képviselő által történt bármilyen megsértéséért felelősséggel tartozik. A fogadó fél köteles legalább a saját bizalmas információira irányadó biztonsági módszerekkel és eljárásokkal azonos szintű védelmet alkalmazni, amely garantálja a védelmet a jogosulatlan használat vagy feltárás ellen. A Bizalmas Információk (harmadik felek erősebb jogaitól függően) a feltáró fél tulajdonában maradnak.</w:t>
      </w:r>
    </w:p>
    <w:p w14:paraId="1F811FF7" w14:textId="7449CBD8" w:rsidR="00E255E7" w:rsidRPr="00E255E7" w:rsidRDefault="00E255E7" w:rsidP="00F91B2D">
      <w:pPr>
        <w:ind w:left="360" w:hanging="218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t>2.</w:t>
      </w:r>
      <w:r w:rsidR="00F91B2D">
        <w:rPr>
          <w:rFonts w:ascii="Garamond" w:hAnsi="Garamond"/>
          <w:sz w:val="26"/>
          <w:szCs w:val="26"/>
        </w:rPr>
        <w:tab/>
      </w:r>
      <w:r w:rsidRPr="00E255E7">
        <w:rPr>
          <w:rFonts w:ascii="Garamond" w:hAnsi="Garamond"/>
          <w:sz w:val="26"/>
          <w:szCs w:val="26"/>
        </w:rPr>
        <w:t>A fentiektől függetlenül, a „Bizalmas Információk” nem vonatkoznak olyan információkra, amelyekre nézve a fogadó fél írásos dokumentumokkal tudja igazolni, hogy</w:t>
      </w:r>
    </w:p>
    <w:p w14:paraId="0EADCCB3" w14:textId="4E1E06BE" w:rsidR="00E255E7" w:rsidRPr="00E255E7" w:rsidRDefault="00E255E7" w:rsidP="00F91B2D">
      <w:pPr>
        <w:ind w:left="1416" w:hanging="1056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t>2.1.</w:t>
      </w:r>
      <w:r w:rsidRPr="00E255E7">
        <w:rPr>
          <w:rFonts w:ascii="Garamond" w:hAnsi="Garamond"/>
          <w:sz w:val="26"/>
          <w:szCs w:val="26"/>
        </w:rPr>
        <w:tab/>
        <w:t xml:space="preserve">már korábban ismertek voltak számára, vagy munkavállalói később, a Bizalmas Információktól függetlenül fejlesztették ki; </w:t>
      </w:r>
    </w:p>
    <w:p w14:paraId="5EBEF410" w14:textId="70F588CD" w:rsidR="00E255E7" w:rsidRPr="00E255E7" w:rsidRDefault="00E255E7" w:rsidP="00F91B2D">
      <w:pPr>
        <w:ind w:left="1416" w:hanging="1056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t>2.2.</w:t>
      </w:r>
      <w:r w:rsidRPr="00E255E7">
        <w:rPr>
          <w:rFonts w:ascii="Garamond" w:hAnsi="Garamond"/>
          <w:sz w:val="26"/>
          <w:szCs w:val="26"/>
        </w:rPr>
        <w:tab/>
        <w:t xml:space="preserve">nem a fogadó fél, vagy leányvállalatai, vagy képviselői hibájából általánosan elérhetővé válik mindenki számára; </w:t>
      </w:r>
    </w:p>
    <w:p w14:paraId="1E4EE181" w14:textId="168E2240" w:rsidR="00E255E7" w:rsidRPr="00E255E7" w:rsidRDefault="00E255E7" w:rsidP="00F91B2D">
      <w:pPr>
        <w:ind w:left="1416" w:hanging="1056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t>2.3.</w:t>
      </w:r>
      <w:r w:rsidRPr="00E255E7">
        <w:rPr>
          <w:rFonts w:ascii="Garamond" w:hAnsi="Garamond"/>
          <w:sz w:val="26"/>
          <w:szCs w:val="26"/>
        </w:rPr>
        <w:tab/>
        <w:t xml:space="preserve">jogszerűen jutott hozzá harmadik személytől vagy szervezettől, akit nem köt titoktartási kötelezettség; vagy </w:t>
      </w:r>
    </w:p>
    <w:p w14:paraId="20CFAB8F" w14:textId="65C4BBCD" w:rsidR="00E255E7" w:rsidRPr="00E255E7" w:rsidRDefault="00E255E7" w:rsidP="00F91B2D">
      <w:pPr>
        <w:ind w:left="1416" w:hanging="1056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t>2.4.</w:t>
      </w:r>
      <w:r w:rsidRPr="00E255E7">
        <w:rPr>
          <w:rFonts w:ascii="Garamond" w:hAnsi="Garamond"/>
          <w:sz w:val="26"/>
          <w:szCs w:val="26"/>
        </w:rPr>
        <w:tab/>
        <w:t>bírósági ítélet vagy kormányzati szerv kéri azok továbbítását, amely esetben a fogadó fél köteles haladéktalanul tájékoztatni a feltáró felet, hogy az megfelelő jogvédelmet kérhessen</w:t>
      </w:r>
    </w:p>
    <w:p w14:paraId="0D26F1F4" w14:textId="23CCC5A8" w:rsidR="00E255E7" w:rsidRPr="00E255E7" w:rsidRDefault="00E255E7" w:rsidP="00F91B2D">
      <w:pPr>
        <w:ind w:left="360" w:hanging="360"/>
        <w:jc w:val="both"/>
        <w:rPr>
          <w:rFonts w:ascii="Garamond" w:hAnsi="Garamond"/>
          <w:sz w:val="26"/>
          <w:szCs w:val="26"/>
        </w:rPr>
      </w:pPr>
      <w:r w:rsidRPr="00E255E7">
        <w:rPr>
          <w:rFonts w:ascii="Garamond" w:hAnsi="Garamond"/>
          <w:sz w:val="26"/>
          <w:szCs w:val="26"/>
        </w:rPr>
        <w:lastRenderedPageBreak/>
        <w:t>3.</w:t>
      </w:r>
      <w:r w:rsidR="00F91B2D">
        <w:rPr>
          <w:rFonts w:ascii="Garamond" w:hAnsi="Garamond"/>
          <w:sz w:val="26"/>
          <w:szCs w:val="26"/>
        </w:rPr>
        <w:tab/>
        <w:t>A megrendelővel létrejött</w:t>
      </w:r>
      <w:r w:rsidRPr="00E255E7">
        <w:rPr>
          <w:rFonts w:ascii="Garamond" w:hAnsi="Garamond"/>
          <w:sz w:val="26"/>
          <w:szCs w:val="26"/>
        </w:rPr>
        <w:t xml:space="preserve"> </w:t>
      </w:r>
      <w:r w:rsidR="00F91B2D">
        <w:rPr>
          <w:rFonts w:ascii="Garamond" w:hAnsi="Garamond"/>
          <w:sz w:val="26"/>
          <w:szCs w:val="26"/>
        </w:rPr>
        <w:t>s</w:t>
      </w:r>
      <w:r w:rsidRPr="00E255E7">
        <w:rPr>
          <w:rFonts w:ascii="Garamond" w:hAnsi="Garamond"/>
          <w:sz w:val="26"/>
          <w:szCs w:val="26"/>
        </w:rPr>
        <w:t>zerződés megszűnésekor, vagy a feltáró fél írásbeli kérelmére a fogadó fél köteles kérés szerint visszaszolgáltatni vagy megszüntetni valamennyi ilyen Bizalmas Információt, és írásban igazolni ennek megtörténtét.</w:t>
      </w:r>
    </w:p>
    <w:p w14:paraId="47B2C7F6" w14:textId="2EF77F33" w:rsidR="00080832" w:rsidRDefault="00080832" w:rsidP="00080832">
      <w:pPr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 xml:space="preserve">  </w:t>
      </w:r>
    </w:p>
    <w:p w14:paraId="67D7A004" w14:textId="01EAFB2B" w:rsidR="009D4A14" w:rsidRDefault="009D4A14" w:rsidP="00277703">
      <w:pPr>
        <w:pStyle w:val="Listaszerbekezds"/>
        <w:numPr>
          <w:ilvl w:val="0"/>
          <w:numId w:val="5"/>
        </w:num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Vegyes rendelkezések</w:t>
      </w:r>
    </w:p>
    <w:p w14:paraId="2EB257D8" w14:textId="27C4C695" w:rsidR="0061013B" w:rsidRDefault="0061013B" w:rsidP="0061013B">
      <w:pPr>
        <w:jc w:val="center"/>
        <w:rPr>
          <w:rFonts w:ascii="Garamond" w:hAnsi="Garamond"/>
          <w:b/>
          <w:sz w:val="26"/>
          <w:szCs w:val="26"/>
        </w:rPr>
      </w:pPr>
    </w:p>
    <w:p w14:paraId="43031D18" w14:textId="0C580ABF" w:rsidR="0061013B" w:rsidRDefault="0061013B" w:rsidP="0061013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1.</w:t>
      </w:r>
      <w:r>
        <w:rPr>
          <w:rFonts w:ascii="Garamond" w:hAnsi="Garamond"/>
          <w:sz w:val="26"/>
          <w:szCs w:val="26"/>
        </w:rPr>
        <w:tab/>
      </w:r>
      <w:r w:rsidRPr="0061013B">
        <w:rPr>
          <w:rFonts w:ascii="Garamond" w:hAnsi="Garamond"/>
          <w:sz w:val="26"/>
          <w:szCs w:val="26"/>
        </w:rPr>
        <w:t xml:space="preserve">Amennyiben a jelen </w:t>
      </w:r>
      <w:r>
        <w:rPr>
          <w:rFonts w:ascii="Garamond" w:hAnsi="Garamond"/>
          <w:sz w:val="26"/>
          <w:szCs w:val="26"/>
        </w:rPr>
        <w:t>ÁSZF</w:t>
      </w:r>
      <w:r w:rsidRPr="0061013B">
        <w:rPr>
          <w:rFonts w:ascii="Garamond" w:hAnsi="Garamond"/>
          <w:sz w:val="26"/>
          <w:szCs w:val="26"/>
        </w:rPr>
        <w:t xml:space="preserve"> bármely rendelkezése érvénytelen vagy érvénytelennek, illegálisnak vagy alkalmazhatatlannak minősül (bármilyen ítélet vagy egyéb okok következményeként), </w:t>
      </w:r>
      <w:r w:rsidR="00603ED6">
        <w:rPr>
          <w:rFonts w:ascii="Garamond" w:hAnsi="Garamond"/>
          <w:sz w:val="26"/>
          <w:szCs w:val="26"/>
        </w:rPr>
        <w:t>a</w:t>
      </w:r>
      <w:r>
        <w:rPr>
          <w:rFonts w:ascii="Garamond" w:hAnsi="Garamond"/>
          <w:sz w:val="26"/>
          <w:szCs w:val="26"/>
        </w:rPr>
        <w:t>z ÁSZF</w:t>
      </w:r>
      <w:r w:rsidRPr="0061013B">
        <w:rPr>
          <w:rFonts w:ascii="Garamond" w:hAnsi="Garamond"/>
          <w:sz w:val="26"/>
          <w:szCs w:val="26"/>
        </w:rPr>
        <w:t xml:space="preserve"> egyéb rendelkezéseinek érvényessége, jogszerűsége és alkalmazhatósága továbbra is fennállónak tekintendő.</w:t>
      </w:r>
      <w:r w:rsidRPr="0061013B">
        <w:t xml:space="preserve"> </w:t>
      </w:r>
      <w:r w:rsidRPr="0061013B">
        <w:rPr>
          <w:rFonts w:ascii="Garamond" w:hAnsi="Garamond"/>
          <w:sz w:val="26"/>
          <w:szCs w:val="26"/>
        </w:rPr>
        <w:t xml:space="preserve">Amennyiben az érvénytelennek bizonyuló rendelkezés törlése befolyásolja jelen </w:t>
      </w:r>
      <w:r>
        <w:rPr>
          <w:rFonts w:ascii="Garamond" w:hAnsi="Garamond"/>
          <w:sz w:val="26"/>
          <w:szCs w:val="26"/>
        </w:rPr>
        <w:t>ÁSZF</w:t>
      </w:r>
      <w:r w:rsidRPr="0061013B">
        <w:rPr>
          <w:rFonts w:ascii="Garamond" w:hAnsi="Garamond"/>
          <w:sz w:val="26"/>
          <w:szCs w:val="26"/>
        </w:rPr>
        <w:t xml:space="preserve"> értelmezését, </w:t>
      </w:r>
      <w:r>
        <w:rPr>
          <w:rFonts w:ascii="Garamond" w:hAnsi="Garamond"/>
          <w:sz w:val="26"/>
          <w:szCs w:val="26"/>
        </w:rPr>
        <w:t xml:space="preserve">illetve alkalmazhatóságát </w:t>
      </w:r>
      <w:r w:rsidRPr="0061013B">
        <w:rPr>
          <w:rFonts w:ascii="Garamond" w:hAnsi="Garamond"/>
          <w:sz w:val="26"/>
          <w:szCs w:val="26"/>
        </w:rPr>
        <w:t xml:space="preserve">a </w:t>
      </w:r>
      <w:r>
        <w:rPr>
          <w:rFonts w:ascii="Garamond" w:hAnsi="Garamond"/>
          <w:sz w:val="26"/>
          <w:szCs w:val="26"/>
        </w:rPr>
        <w:t>megrendelőnek a Bechtle direct-tel</w:t>
      </w:r>
      <w:r w:rsidRPr="0061013B">
        <w:rPr>
          <w:rFonts w:ascii="Garamond" w:hAnsi="Garamond"/>
          <w:sz w:val="26"/>
          <w:szCs w:val="26"/>
        </w:rPr>
        <w:t xml:space="preserve"> jóhiszemű tárgyalást kell </w:t>
      </w:r>
      <w:proofErr w:type="spellStart"/>
      <w:r w:rsidRPr="0061013B">
        <w:rPr>
          <w:rFonts w:ascii="Garamond" w:hAnsi="Garamond"/>
          <w:sz w:val="26"/>
          <w:szCs w:val="26"/>
        </w:rPr>
        <w:t>kezdeni</w:t>
      </w:r>
      <w:r>
        <w:rPr>
          <w:rFonts w:ascii="Garamond" w:hAnsi="Garamond"/>
          <w:sz w:val="26"/>
          <w:szCs w:val="26"/>
        </w:rPr>
        <w:t>e</w:t>
      </w:r>
      <w:proofErr w:type="spellEnd"/>
      <w:r w:rsidRPr="0061013B">
        <w:rPr>
          <w:rFonts w:ascii="Garamond" w:hAnsi="Garamond"/>
          <w:sz w:val="26"/>
          <w:szCs w:val="26"/>
        </w:rPr>
        <w:t xml:space="preserve"> annak érdekében, hogy olyan helyettesítő rendelkezésről állapodjanak meg, amely a lehető legjobban tükrözi a Felek szerződéses szándékát.</w:t>
      </w:r>
      <w:r>
        <w:rPr>
          <w:rFonts w:ascii="Garamond" w:hAnsi="Garamond"/>
          <w:sz w:val="26"/>
          <w:szCs w:val="26"/>
        </w:rPr>
        <w:t xml:space="preserve"> E tárgyalások </w:t>
      </w:r>
      <w:proofErr w:type="spellStart"/>
      <w:r>
        <w:rPr>
          <w:rFonts w:ascii="Garamond" w:hAnsi="Garamond"/>
          <w:sz w:val="26"/>
          <w:szCs w:val="26"/>
        </w:rPr>
        <w:t>eredménytelensége</w:t>
      </w:r>
      <w:proofErr w:type="spellEnd"/>
      <w:r>
        <w:rPr>
          <w:rFonts w:ascii="Garamond" w:hAnsi="Garamond"/>
          <w:sz w:val="26"/>
          <w:szCs w:val="26"/>
        </w:rPr>
        <w:t xml:space="preserve"> (megállapodás hiánya) esetén a vonatkozó jogszabályi rendelkezések az irányadók.</w:t>
      </w:r>
    </w:p>
    <w:p w14:paraId="1B787556" w14:textId="5A717F05" w:rsidR="0061013B" w:rsidRDefault="0061013B" w:rsidP="0061013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2.</w:t>
      </w:r>
      <w:r>
        <w:rPr>
          <w:rFonts w:ascii="Garamond" w:hAnsi="Garamond"/>
          <w:sz w:val="26"/>
          <w:szCs w:val="26"/>
        </w:rPr>
        <w:tab/>
        <w:t>A j</w:t>
      </w:r>
      <w:r w:rsidRPr="0061013B">
        <w:rPr>
          <w:rFonts w:ascii="Garamond" w:hAnsi="Garamond"/>
          <w:sz w:val="26"/>
          <w:szCs w:val="26"/>
        </w:rPr>
        <w:t xml:space="preserve">elen </w:t>
      </w:r>
      <w:r>
        <w:rPr>
          <w:rFonts w:ascii="Garamond" w:hAnsi="Garamond"/>
          <w:sz w:val="26"/>
          <w:szCs w:val="26"/>
        </w:rPr>
        <w:t>ÁSZF</w:t>
      </w:r>
      <w:r w:rsidRPr="0061013B">
        <w:rPr>
          <w:rFonts w:ascii="Garamond" w:hAnsi="Garamond"/>
          <w:sz w:val="26"/>
          <w:szCs w:val="26"/>
        </w:rPr>
        <w:t xml:space="preserve"> (és minden jellegű, a </w:t>
      </w:r>
      <w:r>
        <w:rPr>
          <w:rFonts w:ascii="Garamond" w:hAnsi="Garamond"/>
          <w:sz w:val="26"/>
          <w:szCs w:val="26"/>
        </w:rPr>
        <w:t>Bechtle direct és a megrendelő közötti s</w:t>
      </w:r>
      <w:r w:rsidRPr="0061013B">
        <w:rPr>
          <w:rFonts w:ascii="Garamond" w:hAnsi="Garamond"/>
          <w:sz w:val="26"/>
          <w:szCs w:val="26"/>
        </w:rPr>
        <w:t xml:space="preserve">zerződéshez kapcsolódó vagy annak létrejöttéből eredő vita, probléma, eljárás vagy követelés) a hatályos magyar jogszabályok rendelkezései szerint jön létre. </w:t>
      </w:r>
      <w:r>
        <w:rPr>
          <w:rFonts w:ascii="Garamond" w:hAnsi="Garamond"/>
          <w:sz w:val="26"/>
          <w:szCs w:val="26"/>
        </w:rPr>
        <w:t xml:space="preserve">Az esetleges </w:t>
      </w:r>
      <w:r w:rsidRPr="0061013B">
        <w:rPr>
          <w:rFonts w:ascii="Garamond" w:hAnsi="Garamond"/>
          <w:sz w:val="26"/>
          <w:szCs w:val="26"/>
        </w:rPr>
        <w:t xml:space="preserve">viták peres úton történő rendezése céljából — hatáskörtől függően — a </w:t>
      </w:r>
      <w:r>
        <w:rPr>
          <w:rFonts w:ascii="Garamond" w:hAnsi="Garamond"/>
          <w:sz w:val="26"/>
          <w:szCs w:val="26"/>
        </w:rPr>
        <w:t>Bechtle direct</w:t>
      </w:r>
      <w:r w:rsidRPr="0061013B">
        <w:rPr>
          <w:rFonts w:ascii="Garamond" w:hAnsi="Garamond"/>
          <w:sz w:val="26"/>
          <w:szCs w:val="26"/>
        </w:rPr>
        <w:t xml:space="preserve"> székhelye szerint illetékes bíróság jár el. Amennyiben ez jogszabály rendelkezése folytán nem lehetséges, az általános illetékességi szabályok az irányadók.</w:t>
      </w:r>
    </w:p>
    <w:p w14:paraId="4F22BD54" w14:textId="48C30F5A" w:rsidR="00F05AAD" w:rsidRPr="0061013B" w:rsidRDefault="00F05AAD" w:rsidP="0061013B">
      <w:pPr>
        <w:ind w:left="360" w:hanging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3.</w:t>
      </w:r>
      <w:r>
        <w:rPr>
          <w:rFonts w:ascii="Garamond" w:hAnsi="Garamond"/>
          <w:sz w:val="26"/>
          <w:szCs w:val="26"/>
        </w:rPr>
        <w:tab/>
        <w:t>A jelen ÁSZF hatályba lépésének napja 20</w:t>
      </w:r>
      <w:r w:rsidR="00271ED9">
        <w:rPr>
          <w:rFonts w:ascii="Garamond" w:hAnsi="Garamond"/>
          <w:sz w:val="26"/>
          <w:szCs w:val="26"/>
        </w:rPr>
        <w:t>23</w:t>
      </w:r>
      <w:r w:rsidR="001F5174">
        <w:rPr>
          <w:rFonts w:ascii="Garamond" w:hAnsi="Garamond"/>
          <w:sz w:val="26"/>
          <w:szCs w:val="26"/>
        </w:rPr>
        <w:t xml:space="preserve">. </w:t>
      </w:r>
      <w:r w:rsidR="00271ED9">
        <w:rPr>
          <w:rFonts w:ascii="Garamond" w:hAnsi="Garamond"/>
          <w:sz w:val="26"/>
          <w:szCs w:val="26"/>
        </w:rPr>
        <w:t>12</w:t>
      </w:r>
      <w:r w:rsidR="001F5174">
        <w:rPr>
          <w:rFonts w:ascii="Garamond" w:hAnsi="Garamond"/>
          <w:sz w:val="26"/>
          <w:szCs w:val="26"/>
        </w:rPr>
        <w:t xml:space="preserve">. </w:t>
      </w:r>
      <w:r w:rsidR="00271ED9">
        <w:rPr>
          <w:rFonts w:ascii="Garamond" w:hAnsi="Garamond"/>
          <w:sz w:val="26"/>
          <w:szCs w:val="26"/>
        </w:rPr>
        <w:t>1</w:t>
      </w:r>
      <w:r w:rsidR="001F5174">
        <w:rPr>
          <w:rFonts w:ascii="Garamond" w:hAnsi="Garamond"/>
          <w:sz w:val="26"/>
          <w:szCs w:val="26"/>
        </w:rPr>
        <w:t xml:space="preserve">5. </w:t>
      </w:r>
      <w:r>
        <w:rPr>
          <w:rFonts w:ascii="Garamond" w:hAnsi="Garamond"/>
          <w:sz w:val="26"/>
          <w:szCs w:val="26"/>
        </w:rPr>
        <w:t>A Bechtle direct fenntartja magának a jogot, hogy az ÁSZF rendelkezéseit – annak módosításokkal egységes szerkezetben, az I/2. pontban meghatározott módon történő egyidejű közzétételével – egyoldalú döntésével módosítsa. Ez esetben az ÁSZF módosított tartalma kizárólag a módosítás hatályba lépését (közzétételét) követően létrejött jogviszonyokra irányadók.</w:t>
      </w:r>
    </w:p>
    <w:p w14:paraId="3FA472D1" w14:textId="06E66918" w:rsidR="00080832" w:rsidRPr="00080832" w:rsidRDefault="00080832" w:rsidP="00080832">
      <w:pPr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 xml:space="preserve">   </w:t>
      </w:r>
    </w:p>
    <w:p w14:paraId="5657C4B5" w14:textId="77777777" w:rsidR="00080832" w:rsidRPr="00080832" w:rsidRDefault="00080832" w:rsidP="00080832">
      <w:pPr>
        <w:jc w:val="both"/>
        <w:rPr>
          <w:rFonts w:ascii="Garamond" w:hAnsi="Garamond"/>
          <w:sz w:val="26"/>
          <w:szCs w:val="26"/>
        </w:rPr>
      </w:pPr>
      <w:r w:rsidRPr="00080832">
        <w:rPr>
          <w:rFonts w:ascii="Garamond" w:hAnsi="Garamond"/>
          <w:sz w:val="26"/>
          <w:szCs w:val="26"/>
        </w:rPr>
        <w:t xml:space="preserve">  </w:t>
      </w:r>
    </w:p>
    <w:p w14:paraId="2DFBBCC2" w14:textId="77777777" w:rsidR="00080832" w:rsidRPr="00080832" w:rsidRDefault="00080832" w:rsidP="00080832">
      <w:pPr>
        <w:jc w:val="both"/>
        <w:rPr>
          <w:rFonts w:ascii="Garamond" w:hAnsi="Garamond"/>
          <w:sz w:val="26"/>
          <w:szCs w:val="26"/>
        </w:rPr>
      </w:pPr>
    </w:p>
    <w:sectPr w:rsidR="00080832" w:rsidRPr="0008083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A281E" w14:textId="77777777" w:rsidR="00CA7B2F" w:rsidRDefault="00CA7B2F" w:rsidP="00875F93">
      <w:pPr>
        <w:spacing w:after="0" w:line="240" w:lineRule="auto"/>
      </w:pPr>
      <w:r>
        <w:separator/>
      </w:r>
    </w:p>
  </w:endnote>
  <w:endnote w:type="continuationSeparator" w:id="0">
    <w:p w14:paraId="6C760AF1" w14:textId="77777777" w:rsidR="00CA7B2F" w:rsidRDefault="00CA7B2F" w:rsidP="0087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487357"/>
      <w:docPartObj>
        <w:docPartGallery w:val="Page Numbers (Bottom of Page)"/>
        <w:docPartUnique/>
      </w:docPartObj>
    </w:sdtPr>
    <w:sdtEndPr/>
    <w:sdtContent>
      <w:p w14:paraId="5018C5CD" w14:textId="182C34DE" w:rsidR="00FA50DA" w:rsidRDefault="00FA50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174">
          <w:rPr>
            <w:noProof/>
          </w:rPr>
          <w:t>14</w:t>
        </w:r>
        <w:r>
          <w:fldChar w:fldCharType="end"/>
        </w:r>
      </w:p>
    </w:sdtContent>
  </w:sdt>
  <w:p w14:paraId="145E3128" w14:textId="77777777" w:rsidR="00FA50DA" w:rsidRDefault="00FA50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A1BD" w14:textId="77777777" w:rsidR="00CA7B2F" w:rsidRDefault="00CA7B2F" w:rsidP="00875F93">
      <w:pPr>
        <w:spacing w:after="0" w:line="240" w:lineRule="auto"/>
      </w:pPr>
      <w:r>
        <w:separator/>
      </w:r>
    </w:p>
  </w:footnote>
  <w:footnote w:type="continuationSeparator" w:id="0">
    <w:p w14:paraId="1F4278B8" w14:textId="77777777" w:rsidR="00CA7B2F" w:rsidRDefault="00CA7B2F" w:rsidP="0087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C2FA8"/>
    <w:multiLevelType w:val="hybridMultilevel"/>
    <w:tmpl w:val="4DE2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01223"/>
    <w:multiLevelType w:val="hybridMultilevel"/>
    <w:tmpl w:val="BC72D8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A3857"/>
    <w:multiLevelType w:val="hybridMultilevel"/>
    <w:tmpl w:val="FEF23E00"/>
    <w:lvl w:ilvl="0" w:tplc="6C2EC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865EB"/>
    <w:multiLevelType w:val="hybridMultilevel"/>
    <w:tmpl w:val="50B0C6AC"/>
    <w:lvl w:ilvl="0" w:tplc="156C1BAE">
      <w:start w:val="25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512D28"/>
    <w:multiLevelType w:val="hybridMultilevel"/>
    <w:tmpl w:val="29143AF8"/>
    <w:lvl w:ilvl="0" w:tplc="ACBC567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564042">
    <w:abstractNumId w:val="1"/>
  </w:num>
  <w:num w:numId="2" w16cid:durableId="1434130237">
    <w:abstractNumId w:val="0"/>
  </w:num>
  <w:num w:numId="3" w16cid:durableId="1068065955">
    <w:abstractNumId w:val="3"/>
  </w:num>
  <w:num w:numId="4" w16cid:durableId="152989526">
    <w:abstractNumId w:val="2"/>
  </w:num>
  <w:num w:numId="5" w16cid:durableId="1362585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FC"/>
    <w:rsid w:val="00003979"/>
    <w:rsid w:val="00013EFE"/>
    <w:rsid w:val="000251FC"/>
    <w:rsid w:val="000270A0"/>
    <w:rsid w:val="00030A9D"/>
    <w:rsid w:val="00031A3B"/>
    <w:rsid w:val="00051802"/>
    <w:rsid w:val="0005358C"/>
    <w:rsid w:val="00080832"/>
    <w:rsid w:val="0009040B"/>
    <w:rsid w:val="000A3D60"/>
    <w:rsid w:val="000B10FC"/>
    <w:rsid w:val="000B1145"/>
    <w:rsid w:val="000C23CD"/>
    <w:rsid w:val="000E0FB0"/>
    <w:rsid w:val="000E6269"/>
    <w:rsid w:val="000F7485"/>
    <w:rsid w:val="00103419"/>
    <w:rsid w:val="0011090B"/>
    <w:rsid w:val="00124BFD"/>
    <w:rsid w:val="0014180C"/>
    <w:rsid w:val="00153651"/>
    <w:rsid w:val="001644F8"/>
    <w:rsid w:val="00177C30"/>
    <w:rsid w:val="001847CD"/>
    <w:rsid w:val="001853BD"/>
    <w:rsid w:val="001B4F0B"/>
    <w:rsid w:val="001D6BB9"/>
    <w:rsid w:val="001F5174"/>
    <w:rsid w:val="00212675"/>
    <w:rsid w:val="00245053"/>
    <w:rsid w:val="00247F14"/>
    <w:rsid w:val="00271ED9"/>
    <w:rsid w:val="00277703"/>
    <w:rsid w:val="00293A37"/>
    <w:rsid w:val="002D511C"/>
    <w:rsid w:val="002F61E2"/>
    <w:rsid w:val="00320C40"/>
    <w:rsid w:val="00323C6D"/>
    <w:rsid w:val="0032438B"/>
    <w:rsid w:val="00326C3F"/>
    <w:rsid w:val="003450B1"/>
    <w:rsid w:val="003647C9"/>
    <w:rsid w:val="00375F12"/>
    <w:rsid w:val="00377083"/>
    <w:rsid w:val="00381210"/>
    <w:rsid w:val="00383860"/>
    <w:rsid w:val="00391F2E"/>
    <w:rsid w:val="00397224"/>
    <w:rsid w:val="003C08DE"/>
    <w:rsid w:val="003C3EF9"/>
    <w:rsid w:val="003F15E0"/>
    <w:rsid w:val="00425003"/>
    <w:rsid w:val="00432374"/>
    <w:rsid w:val="0045221C"/>
    <w:rsid w:val="004652C9"/>
    <w:rsid w:val="004747F2"/>
    <w:rsid w:val="004B1EE1"/>
    <w:rsid w:val="00540292"/>
    <w:rsid w:val="005471C7"/>
    <w:rsid w:val="00561B80"/>
    <w:rsid w:val="005648FA"/>
    <w:rsid w:val="00564FF7"/>
    <w:rsid w:val="00574332"/>
    <w:rsid w:val="005A6D8D"/>
    <w:rsid w:val="005E016C"/>
    <w:rsid w:val="005E43E1"/>
    <w:rsid w:val="00603ED6"/>
    <w:rsid w:val="0061013B"/>
    <w:rsid w:val="00617ED6"/>
    <w:rsid w:val="00625E4A"/>
    <w:rsid w:val="006378AE"/>
    <w:rsid w:val="00651407"/>
    <w:rsid w:val="006704E0"/>
    <w:rsid w:val="006A1099"/>
    <w:rsid w:val="006C4824"/>
    <w:rsid w:val="006D1787"/>
    <w:rsid w:val="006D6A52"/>
    <w:rsid w:val="006E434E"/>
    <w:rsid w:val="006F5B8A"/>
    <w:rsid w:val="006F7545"/>
    <w:rsid w:val="0071362A"/>
    <w:rsid w:val="00726427"/>
    <w:rsid w:val="007403E8"/>
    <w:rsid w:val="00740C1E"/>
    <w:rsid w:val="00745377"/>
    <w:rsid w:val="00746BAF"/>
    <w:rsid w:val="0076169F"/>
    <w:rsid w:val="00774A2F"/>
    <w:rsid w:val="00787BDE"/>
    <w:rsid w:val="007961ED"/>
    <w:rsid w:val="007B113F"/>
    <w:rsid w:val="007C3375"/>
    <w:rsid w:val="007C506E"/>
    <w:rsid w:val="007D0B6F"/>
    <w:rsid w:val="00823BBC"/>
    <w:rsid w:val="00830433"/>
    <w:rsid w:val="00840BC3"/>
    <w:rsid w:val="00847AE1"/>
    <w:rsid w:val="00875F93"/>
    <w:rsid w:val="008902F2"/>
    <w:rsid w:val="008B2D8D"/>
    <w:rsid w:val="008B5BC9"/>
    <w:rsid w:val="008D0C1D"/>
    <w:rsid w:val="008E37F8"/>
    <w:rsid w:val="00902476"/>
    <w:rsid w:val="009160EA"/>
    <w:rsid w:val="00946991"/>
    <w:rsid w:val="009613AE"/>
    <w:rsid w:val="0098220B"/>
    <w:rsid w:val="009966B6"/>
    <w:rsid w:val="009C3305"/>
    <w:rsid w:val="009D4A14"/>
    <w:rsid w:val="009F6688"/>
    <w:rsid w:val="00A60330"/>
    <w:rsid w:val="00A61F60"/>
    <w:rsid w:val="00AA0C41"/>
    <w:rsid w:val="00AD176D"/>
    <w:rsid w:val="00B045FA"/>
    <w:rsid w:val="00B31360"/>
    <w:rsid w:val="00B6275D"/>
    <w:rsid w:val="00BA5329"/>
    <w:rsid w:val="00BF0503"/>
    <w:rsid w:val="00C0352B"/>
    <w:rsid w:val="00C03B4F"/>
    <w:rsid w:val="00C201FC"/>
    <w:rsid w:val="00C312DC"/>
    <w:rsid w:val="00C407A9"/>
    <w:rsid w:val="00C40DA1"/>
    <w:rsid w:val="00C42B0F"/>
    <w:rsid w:val="00C46F1A"/>
    <w:rsid w:val="00C72675"/>
    <w:rsid w:val="00C9346D"/>
    <w:rsid w:val="00CA08B4"/>
    <w:rsid w:val="00CA7B2F"/>
    <w:rsid w:val="00CB63F6"/>
    <w:rsid w:val="00CF6C72"/>
    <w:rsid w:val="00D00DBB"/>
    <w:rsid w:val="00D23283"/>
    <w:rsid w:val="00D30F3E"/>
    <w:rsid w:val="00D325BB"/>
    <w:rsid w:val="00D34896"/>
    <w:rsid w:val="00D42152"/>
    <w:rsid w:val="00D47361"/>
    <w:rsid w:val="00D51DA9"/>
    <w:rsid w:val="00D54241"/>
    <w:rsid w:val="00D64116"/>
    <w:rsid w:val="00D76ECF"/>
    <w:rsid w:val="00D907E5"/>
    <w:rsid w:val="00E255E7"/>
    <w:rsid w:val="00E435BD"/>
    <w:rsid w:val="00E4493F"/>
    <w:rsid w:val="00E50D35"/>
    <w:rsid w:val="00E544B6"/>
    <w:rsid w:val="00E62898"/>
    <w:rsid w:val="00E66B04"/>
    <w:rsid w:val="00E82205"/>
    <w:rsid w:val="00E8226E"/>
    <w:rsid w:val="00E863A9"/>
    <w:rsid w:val="00EA25DC"/>
    <w:rsid w:val="00EA2C54"/>
    <w:rsid w:val="00EB7300"/>
    <w:rsid w:val="00F039CE"/>
    <w:rsid w:val="00F05AAD"/>
    <w:rsid w:val="00F05BE1"/>
    <w:rsid w:val="00F26C3F"/>
    <w:rsid w:val="00F45936"/>
    <w:rsid w:val="00F62242"/>
    <w:rsid w:val="00F65B57"/>
    <w:rsid w:val="00F91B2D"/>
    <w:rsid w:val="00F96B11"/>
    <w:rsid w:val="00FA50DA"/>
    <w:rsid w:val="00FB5784"/>
    <w:rsid w:val="00F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FAFE"/>
  <w15:chartTrackingRefBased/>
  <w15:docId w15:val="{996D45F3-3087-4761-85D9-49FA66B6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0832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37708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7708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7708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7708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7708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7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08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7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5F93"/>
  </w:style>
  <w:style w:type="paragraph" w:styleId="llb">
    <w:name w:val="footer"/>
    <w:basedOn w:val="Norml"/>
    <w:link w:val="llbChar"/>
    <w:uiPriority w:val="99"/>
    <w:unhideWhenUsed/>
    <w:rsid w:val="0087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5F93"/>
  </w:style>
  <w:style w:type="character" w:styleId="Hiperhivatkozs">
    <w:name w:val="Hyperlink"/>
    <w:basedOn w:val="Bekezdsalapbettpusa"/>
    <w:uiPriority w:val="99"/>
    <w:unhideWhenUsed/>
    <w:rsid w:val="00D3489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4896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391F2E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617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echtl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echtle.com/de/eg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op.bechtle.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93EF7-22BE-443A-9870-08FB0566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4956</Words>
  <Characters>34200</Characters>
  <Application>Microsoft Office Word</Application>
  <DocSecurity>0</DocSecurity>
  <Lines>285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Ügyvédi Iroda Jasztrabszki</dc:creator>
  <cp:keywords/>
  <dc:description/>
  <cp:lastModifiedBy>Orban, Barnabas</cp:lastModifiedBy>
  <cp:revision>5</cp:revision>
  <dcterms:created xsi:type="dcterms:W3CDTF">2026-09-04T12:51:00Z</dcterms:created>
  <dcterms:modified xsi:type="dcterms:W3CDTF">2026-09-07T13:23:00Z</dcterms:modified>
</cp:coreProperties>
</file>